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南京市玄武区</w:t>
      </w: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r>
        <w:rPr>
          <w:rFonts w:asciiTheme="minorEastAsia" w:eastAsiaTheme="minorEastAsia" w:hAnsiTheme="minorEastAsia" w:cstheme="minorEastAsia" w:hint="eastAsia"/>
          <w:sz w:val="52"/>
          <w:szCs w:val="52"/>
        </w:rPr>
        <w:t>第二批</w:t>
      </w:r>
      <w:r>
        <w:rPr>
          <w:rFonts w:asciiTheme="minorEastAsia" w:eastAsiaTheme="minorEastAsia" w:hAnsiTheme="minorEastAsia" w:cstheme="minorEastAsia" w:hint="eastAsia"/>
          <w:sz w:val="52"/>
          <w:szCs w:val="52"/>
          <w:lang w:val="zh-CN"/>
        </w:rPr>
        <w:t>）</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XWMZ-2019073001</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 xml:space="preserve">年度南京市玄武区公益创投 </w:t>
      </w:r>
    </w:p>
    <w:p w:rsidR="00AE5C01" w:rsidRDefault="006F3BD2">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养老服务项目第二批</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B70D4C">
        <w:rPr>
          <w:rFonts w:asciiTheme="minorEastAsia" w:eastAsiaTheme="minorEastAsia" w:hAnsiTheme="minorEastAsia" w:cstheme="minorEastAsia" w:hint="eastAsia"/>
          <w:sz w:val="28"/>
          <w:szCs w:val="28"/>
          <w:lang w:val="zh-CN"/>
        </w:rPr>
        <w:t>八</w:t>
      </w:r>
      <w:r>
        <w:rPr>
          <w:rFonts w:asciiTheme="minorEastAsia" w:eastAsiaTheme="minorEastAsia" w:hAnsiTheme="minorEastAsia" w:cstheme="minorEastAsia" w:hint="eastAsia"/>
          <w:sz w:val="28"/>
          <w:szCs w:val="28"/>
          <w:lang w:val="zh-CN"/>
        </w:rPr>
        <w:t>月</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497058">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33414C">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724CB3">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4970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497058">
              <w:rPr>
                <w:rFonts w:asciiTheme="minorEastAsia" w:eastAsiaTheme="minorEastAsia" w:hAnsiTheme="minorEastAsia" w:cstheme="minorEastAsia" w:hint="eastAsia"/>
                <w:noProof/>
                <w:sz w:val="36"/>
                <w:szCs w:val="36"/>
              </w:rPr>
              <w:fldChar w:fldCharType="separate"/>
            </w:r>
            <w:r w:rsidR="0033414C">
              <w:rPr>
                <w:rFonts w:asciiTheme="minorEastAsia" w:eastAsiaTheme="minorEastAsia" w:hAnsiTheme="minorEastAsia" w:cstheme="minorEastAsia"/>
                <w:noProof/>
                <w:sz w:val="36"/>
                <w:szCs w:val="36"/>
              </w:rPr>
              <w:t>6</w:t>
            </w:r>
            <w:r w:rsidR="00497058">
              <w:rPr>
                <w:rFonts w:asciiTheme="minorEastAsia" w:eastAsiaTheme="minorEastAsia" w:hAnsiTheme="minorEastAsia" w:cstheme="minorEastAsia" w:hint="eastAsia"/>
                <w:noProof/>
                <w:sz w:val="36"/>
                <w:szCs w:val="36"/>
              </w:rPr>
              <w:fldChar w:fldCharType="end"/>
            </w:r>
          </w:hyperlink>
        </w:p>
        <w:p w:rsidR="00AE5C01" w:rsidRDefault="00724CB3">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4970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497058">
              <w:rPr>
                <w:rFonts w:asciiTheme="minorEastAsia" w:eastAsiaTheme="minorEastAsia" w:hAnsiTheme="minorEastAsia" w:cstheme="minorEastAsia" w:hint="eastAsia"/>
                <w:noProof/>
                <w:sz w:val="36"/>
                <w:szCs w:val="36"/>
              </w:rPr>
              <w:fldChar w:fldCharType="separate"/>
            </w:r>
            <w:r w:rsidR="0033414C">
              <w:rPr>
                <w:rFonts w:asciiTheme="minorEastAsia" w:eastAsiaTheme="minorEastAsia" w:hAnsiTheme="minorEastAsia" w:cstheme="minorEastAsia"/>
                <w:noProof/>
                <w:sz w:val="36"/>
                <w:szCs w:val="36"/>
              </w:rPr>
              <w:t>16</w:t>
            </w:r>
            <w:r w:rsidR="00497058">
              <w:rPr>
                <w:rFonts w:asciiTheme="minorEastAsia" w:eastAsiaTheme="minorEastAsia" w:hAnsiTheme="minorEastAsia" w:cstheme="minorEastAsia" w:hint="eastAsia"/>
                <w:noProof/>
                <w:sz w:val="36"/>
                <w:szCs w:val="36"/>
              </w:rPr>
              <w:fldChar w:fldCharType="end"/>
            </w:r>
          </w:hyperlink>
        </w:p>
        <w:p w:rsidR="00AE5C01" w:rsidRDefault="00724CB3">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4970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497058">
              <w:rPr>
                <w:rFonts w:asciiTheme="minorEastAsia" w:eastAsiaTheme="minorEastAsia" w:hAnsiTheme="minorEastAsia" w:cstheme="minorEastAsia" w:hint="eastAsia"/>
                <w:noProof/>
                <w:sz w:val="36"/>
                <w:szCs w:val="36"/>
              </w:rPr>
              <w:fldChar w:fldCharType="separate"/>
            </w:r>
            <w:r w:rsidR="0033414C">
              <w:rPr>
                <w:rFonts w:asciiTheme="minorEastAsia" w:eastAsiaTheme="minorEastAsia" w:hAnsiTheme="minorEastAsia" w:cstheme="minorEastAsia"/>
                <w:noProof/>
                <w:sz w:val="36"/>
                <w:szCs w:val="36"/>
              </w:rPr>
              <w:t>22</w:t>
            </w:r>
            <w:r w:rsidR="00497058">
              <w:rPr>
                <w:rFonts w:asciiTheme="minorEastAsia" w:eastAsiaTheme="minorEastAsia" w:hAnsiTheme="minorEastAsia" w:cstheme="minorEastAsia" w:hint="eastAsia"/>
                <w:noProof/>
                <w:sz w:val="36"/>
                <w:szCs w:val="36"/>
              </w:rPr>
              <w:fldChar w:fldCharType="end"/>
            </w:r>
          </w:hyperlink>
        </w:p>
        <w:p w:rsidR="00AE5C01" w:rsidRDefault="00724CB3">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4970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497058">
              <w:rPr>
                <w:rFonts w:asciiTheme="minorEastAsia" w:eastAsiaTheme="minorEastAsia" w:hAnsiTheme="minorEastAsia" w:cstheme="minorEastAsia" w:hint="eastAsia"/>
                <w:noProof/>
                <w:sz w:val="36"/>
                <w:szCs w:val="36"/>
              </w:rPr>
              <w:fldChar w:fldCharType="separate"/>
            </w:r>
            <w:r w:rsidR="0033414C">
              <w:rPr>
                <w:rFonts w:asciiTheme="minorEastAsia" w:eastAsiaTheme="minorEastAsia" w:hAnsiTheme="minorEastAsia" w:cstheme="minorEastAsia"/>
                <w:noProof/>
                <w:sz w:val="36"/>
                <w:szCs w:val="36"/>
              </w:rPr>
              <w:t>25</w:t>
            </w:r>
            <w:r w:rsidR="00497058">
              <w:rPr>
                <w:rFonts w:asciiTheme="minorEastAsia" w:eastAsiaTheme="minorEastAsia" w:hAnsiTheme="minorEastAsia" w:cstheme="minorEastAsia" w:hint="eastAsia"/>
                <w:noProof/>
                <w:sz w:val="36"/>
                <w:szCs w:val="36"/>
              </w:rPr>
              <w:fldChar w:fldCharType="end"/>
            </w:r>
          </w:hyperlink>
        </w:p>
        <w:p w:rsidR="00AE5C01" w:rsidRDefault="00497058">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6F3BD2">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南京市玄武区民政局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Pr="006F3BD2">
        <w:rPr>
          <w:rFonts w:asciiTheme="minorEastAsia" w:hAnsiTheme="minorEastAsia" w:cstheme="minorEastAsia" w:hint="eastAsia"/>
          <w:kern w:val="0"/>
          <w:sz w:val="28"/>
          <w:szCs w:val="28"/>
          <w:u w:val="single"/>
          <w:shd w:val="clear" w:color="auto" w:fill="FFFFFF"/>
        </w:rPr>
        <w:t>2019年度南京市玄武区公益创投养老服务项目第二批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1、项目编号：XWMZ-2019</w:t>
      </w:r>
      <w:r>
        <w:rPr>
          <w:rFonts w:asciiTheme="minorEastAsia" w:hAnsiTheme="minorEastAsia" w:cstheme="minorEastAsia"/>
          <w:b/>
          <w:kern w:val="0"/>
          <w:sz w:val="28"/>
          <w:szCs w:val="28"/>
        </w:rPr>
        <w:t>073001</w:t>
      </w:r>
    </w:p>
    <w:p w:rsidR="00AE5C01" w:rsidRDefault="006F3BD2">
      <w:pPr>
        <w:spacing w:line="560" w:lineRule="exac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 xml:space="preserve">       项目名称：</w:t>
      </w:r>
      <w:r w:rsidRPr="006F3BD2">
        <w:rPr>
          <w:rFonts w:asciiTheme="minorEastAsia" w:hAnsiTheme="minorEastAsia" w:cstheme="minorEastAsia" w:hint="eastAsia"/>
          <w:b/>
          <w:kern w:val="0"/>
          <w:sz w:val="28"/>
          <w:szCs w:val="28"/>
        </w:rPr>
        <w:t>2019年度南京市玄武区公益创投养老服务项目第二批</w:t>
      </w:r>
    </w:p>
    <w:p w:rsidR="00AE5C01" w:rsidRDefault="006F3BD2">
      <w:pPr>
        <w:spacing w:line="560" w:lineRule="exact"/>
        <w:ind w:firstLineChars="353" w:firstLine="99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Pr>
          <w:rFonts w:asciiTheme="minorEastAsia" w:hAnsiTheme="minorEastAsia" w:cstheme="minorEastAsia"/>
          <w:b/>
          <w:kern w:val="0"/>
          <w:sz w:val="28"/>
          <w:szCs w:val="28"/>
        </w:rPr>
        <w:t>32</w:t>
      </w:r>
      <w:r>
        <w:rPr>
          <w:rFonts w:asciiTheme="minorEastAsia" w:hAnsiTheme="minorEastAsia" w:cstheme="minorEastAsia" w:hint="eastAsia"/>
          <w:b/>
          <w:kern w:val="0"/>
          <w:sz w:val="28"/>
          <w:szCs w:val="28"/>
        </w:rPr>
        <w:t>万元</w:t>
      </w:r>
      <w:r w:rsidR="00B70D4C" w:rsidRPr="00B70D4C">
        <w:rPr>
          <w:rFonts w:asciiTheme="minorEastAsia" w:hAnsiTheme="minorEastAsia" w:cstheme="minorEastAsia" w:hint="eastAsia"/>
          <w:b/>
          <w:kern w:val="0"/>
          <w:sz w:val="28"/>
          <w:szCs w:val="28"/>
        </w:rPr>
        <w:t>（此次仅针对本次项目分包</w:t>
      </w:r>
      <w:r w:rsidR="00B70D4C">
        <w:rPr>
          <w:rFonts w:asciiTheme="minorEastAsia" w:hAnsiTheme="minorEastAsia" w:cstheme="minorEastAsia" w:hint="eastAsia"/>
          <w:b/>
          <w:kern w:val="0"/>
          <w:sz w:val="28"/>
          <w:szCs w:val="28"/>
        </w:rPr>
        <w:t>1</w:t>
      </w:r>
      <w:r w:rsidR="00B70D4C" w:rsidRPr="00B70D4C">
        <w:rPr>
          <w:rFonts w:asciiTheme="minorEastAsia" w:hAnsiTheme="minorEastAsia" w:cstheme="minorEastAsia" w:hint="eastAsia"/>
          <w:b/>
          <w:kern w:val="0"/>
          <w:sz w:val="28"/>
          <w:szCs w:val="28"/>
        </w:rPr>
        <w:t>作二次采购，其他分包已经完结，请供应商予以关注）</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2、项目分类：养老服务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（1）依法登记具有独立法人资格的社会组织，其中承接10万元以上项目的社会组织成立时间须在2年以上；</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（2）具有健全的法人治理结构，完善的内部管理制度和民主监督制度；</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（3）具备提供服务所必需的场所、设备和专业执行团队（提供相应证明材料）；</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（4）有独立的银行账户（提供银行开户许可证复印件）；</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（5）具备采购单位提出的其他专业方面资质要求（见项目要求说明）；</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（6） 在参加竞争前三年内没有重大违法记录，社会信誉及运作状况良好；</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（7）社会组织评估三A级以上以及有专职的社工同等条件下优先（以签订劳动合同为准）；</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lastRenderedPageBreak/>
        <w:t>（8）法律、法规和规范性文件规定的其他条件；</w:t>
      </w:r>
    </w:p>
    <w:p w:rsidR="00785F83" w:rsidRP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（9）本次公益创投项目不接受联合体应标。</w:t>
      </w:r>
    </w:p>
    <w:p w:rsidR="00785F83" w:rsidRDefault="00785F83" w:rsidP="00785F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85F83">
        <w:rPr>
          <w:rFonts w:asciiTheme="minorEastAsia" w:hAnsiTheme="minorEastAsia" w:cstheme="minorEastAsia" w:hint="eastAsia"/>
          <w:sz w:val="28"/>
          <w:szCs w:val="28"/>
        </w:rPr>
        <w:t>4、应标人投标项目分包数不超过2个（特殊情况除外），这里所称的项目分包是指2019年度南京市玄武区区级公益创投项目包含的所有分包（包括第一批、第二批项目）。</w:t>
      </w:r>
    </w:p>
    <w:p w:rsidR="00AE5C01" w:rsidRDefault="006F3BD2" w:rsidP="00785F83">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hint="eastAsia"/>
          <w:b/>
          <w:kern w:val="0"/>
          <w:sz w:val="28"/>
          <w:szCs w:val="28"/>
        </w:rPr>
        <w:t>5、竞标项目简要说明：</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Pr="006F3BD2">
        <w:rPr>
          <w:rFonts w:asciiTheme="minorEastAsia" w:hAnsiTheme="minorEastAsia" w:cstheme="minorEastAsia" w:hint="eastAsia"/>
          <w:sz w:val="28"/>
          <w:szCs w:val="28"/>
        </w:rPr>
        <w:t>2019年度南京市玄武区公益创投养老服务项目第二批</w:t>
      </w:r>
      <w:r>
        <w:rPr>
          <w:rFonts w:asciiTheme="minorEastAsia" w:hAnsiTheme="minorEastAsia" w:cstheme="minorEastAsia" w:hint="eastAsia"/>
          <w:sz w:val="28"/>
          <w:szCs w:val="28"/>
        </w:rPr>
        <w:t>进行</w:t>
      </w:r>
      <w:r w:rsidR="00B70D4C">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竞标。标的物为</w:t>
      </w:r>
      <w:r w:rsidR="00AA3DF0">
        <w:rPr>
          <w:rFonts w:asciiTheme="minorEastAsia" w:hAnsiTheme="minorEastAsia" w:cstheme="minorEastAsia" w:hint="eastAsia"/>
          <w:sz w:val="28"/>
          <w:szCs w:val="28"/>
        </w:rPr>
        <w:t>养老</w:t>
      </w:r>
      <w:r>
        <w:rPr>
          <w:rFonts w:asciiTheme="minorEastAsia" w:hAnsiTheme="minorEastAsia" w:cstheme="minorEastAsia" w:hint="eastAsia"/>
          <w:sz w:val="28"/>
          <w:szCs w:val="28"/>
        </w:rPr>
        <w:t>服务</w:t>
      </w:r>
      <w:r w:rsidR="00B70D4C">
        <w:rPr>
          <w:rFonts w:asciiTheme="minorEastAsia" w:hAnsiTheme="minorEastAsia" w:cstheme="minorEastAsia"/>
          <w:sz w:val="28"/>
          <w:szCs w:val="28"/>
        </w:rPr>
        <w:t>1</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8112" w:type="dxa"/>
        <w:tblInd w:w="959" w:type="dxa"/>
        <w:tblLayout w:type="fixed"/>
        <w:tblLook w:val="04A0" w:firstRow="1" w:lastRow="0" w:firstColumn="1" w:lastColumn="0" w:noHBand="0" w:noVBand="1"/>
      </w:tblPr>
      <w:tblGrid>
        <w:gridCol w:w="1092"/>
        <w:gridCol w:w="1665"/>
        <w:gridCol w:w="3600"/>
        <w:gridCol w:w="1755"/>
      </w:tblGrid>
      <w:tr w:rsidR="00AE5C01">
        <w:trPr>
          <w:trHeight w:val="1270"/>
        </w:trPr>
        <w:tc>
          <w:tcPr>
            <w:tcW w:w="1092"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600"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5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r>
      <w:tr w:rsidR="006F3BD2" w:rsidTr="006F3BD2">
        <w:trPr>
          <w:trHeight w:val="679"/>
        </w:trPr>
        <w:tc>
          <w:tcPr>
            <w:tcW w:w="1092" w:type="dxa"/>
            <w:vAlign w:val="center"/>
          </w:tcPr>
          <w:p w:rsidR="006F3BD2" w:rsidRDefault="006F3BD2" w:rsidP="006F3BD2">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玄武区</w:t>
            </w:r>
          </w:p>
        </w:tc>
        <w:tc>
          <w:tcPr>
            <w:tcW w:w="1665" w:type="dxa"/>
            <w:vAlign w:val="center"/>
          </w:tcPr>
          <w:p w:rsidR="006F3BD2" w:rsidRDefault="006F3BD2" w:rsidP="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3600" w:type="dxa"/>
          </w:tcPr>
          <w:p w:rsidR="006F3BD2" w:rsidRPr="006F3BD2" w:rsidRDefault="006F3BD2" w:rsidP="006F3BD2">
            <w:pPr>
              <w:widowControl/>
              <w:shd w:val="clear" w:color="auto" w:fill="FFFFFF"/>
              <w:spacing w:before="54" w:after="54" w:line="560" w:lineRule="exact"/>
              <w:jc w:val="center"/>
              <w:rPr>
                <w:rFonts w:asciiTheme="minorEastAsia" w:hAnsiTheme="minorEastAsia" w:cstheme="minorEastAsia"/>
                <w:sz w:val="28"/>
                <w:szCs w:val="28"/>
              </w:rPr>
            </w:pPr>
            <w:r w:rsidRPr="006F3BD2">
              <w:rPr>
                <w:rFonts w:asciiTheme="minorEastAsia" w:hAnsiTheme="minorEastAsia" w:cstheme="minorEastAsia" w:hint="eastAsia"/>
                <w:sz w:val="28"/>
                <w:szCs w:val="28"/>
              </w:rPr>
              <w:t>玄武湖街道</w:t>
            </w:r>
          </w:p>
        </w:tc>
        <w:tc>
          <w:tcPr>
            <w:tcW w:w="1755" w:type="dxa"/>
          </w:tcPr>
          <w:p w:rsidR="006F3BD2" w:rsidRPr="006F3BD2" w:rsidRDefault="006F3BD2" w:rsidP="006F3BD2">
            <w:pPr>
              <w:widowControl/>
              <w:shd w:val="clear" w:color="auto" w:fill="FFFFFF"/>
              <w:spacing w:before="54" w:after="54" w:line="560" w:lineRule="exact"/>
              <w:jc w:val="center"/>
              <w:rPr>
                <w:rFonts w:asciiTheme="minorEastAsia" w:hAnsiTheme="minorEastAsia" w:cstheme="minorEastAsia"/>
                <w:sz w:val="28"/>
                <w:szCs w:val="28"/>
              </w:rPr>
            </w:pPr>
            <w:r w:rsidRPr="006F3BD2">
              <w:rPr>
                <w:rFonts w:asciiTheme="minorEastAsia" w:hAnsiTheme="minorEastAsia" w:cstheme="minorEastAsia"/>
                <w:sz w:val="28"/>
                <w:szCs w:val="28"/>
              </w:rPr>
              <w:t>7</w:t>
            </w:r>
          </w:p>
        </w:tc>
      </w:tr>
    </w:tbl>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lastRenderedPageBreak/>
        <w:t>（7）项目服务满意率在85%以上，满意率测评由成交方自行组织并存档，采购方或采购方委托的第三方机构将进行抽查。</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（8）不得以相同项目重复套取财政性资金。</w:t>
      </w:r>
    </w:p>
    <w:p w:rsidR="00AE5C01"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lang w:val="zh-CN"/>
        </w:rPr>
        <w:t>6、</w:t>
      </w:r>
      <w:r>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kern w:val="0"/>
          <w:sz w:val="28"/>
          <w:szCs w:val="28"/>
        </w:rPr>
        <w:t>7、实施周期：2019年</w:t>
      </w:r>
      <w:r w:rsidR="00144BDA">
        <w:rPr>
          <w:rFonts w:asciiTheme="minorEastAsia" w:hAnsiTheme="minorEastAsia" w:cstheme="minorEastAsia" w:hint="eastAsia"/>
          <w:b/>
          <w:kern w:val="0"/>
          <w:sz w:val="28"/>
          <w:szCs w:val="28"/>
        </w:rPr>
        <w:t>9月</w:t>
      </w:r>
      <w:r>
        <w:rPr>
          <w:rFonts w:asciiTheme="minorEastAsia" w:hAnsiTheme="minorEastAsia" w:cstheme="minorEastAsia" w:hint="eastAsia"/>
          <w:b/>
          <w:kern w:val="0"/>
          <w:sz w:val="28"/>
          <w:szCs w:val="28"/>
        </w:rPr>
        <w:t>-</w:t>
      </w:r>
      <w:r w:rsidR="00144BDA">
        <w:rPr>
          <w:rFonts w:asciiTheme="minorEastAsia" w:hAnsiTheme="minorEastAsia" w:cstheme="minorEastAsia" w:hint="eastAsia"/>
          <w:b/>
          <w:kern w:val="0"/>
          <w:sz w:val="28"/>
          <w:szCs w:val="28"/>
        </w:rPr>
        <w:t>2020年8</w:t>
      </w:r>
      <w:r>
        <w:rPr>
          <w:rFonts w:asciiTheme="minorEastAsia" w:hAnsiTheme="minorEastAsia" w:cstheme="minorEastAsia" w:hint="eastAsia"/>
          <w:b/>
          <w:kern w:val="0"/>
          <w:sz w:val="28"/>
          <w:szCs w:val="28"/>
        </w:rPr>
        <w:t>月，</w:t>
      </w:r>
      <w:r w:rsidR="00144BDA">
        <w:rPr>
          <w:rFonts w:asciiTheme="minorEastAsia" w:hAnsiTheme="minorEastAsia" w:cstheme="minorEastAsia" w:hint="eastAsia"/>
          <w:b/>
          <w:kern w:val="0"/>
          <w:sz w:val="28"/>
          <w:szCs w:val="28"/>
        </w:rPr>
        <w:t>为期1年</w:t>
      </w:r>
    </w:p>
    <w:p w:rsidR="00AE5C01"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sz w:val="28"/>
          <w:szCs w:val="28"/>
        </w:rPr>
        <w:t>8、应标文件份数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9、本批次项目</w:t>
      </w:r>
      <w:r w:rsidR="000A36E2">
        <w:rPr>
          <w:rFonts w:asciiTheme="minorEastAsia" w:hAnsiTheme="minorEastAsia" w:cstheme="minorEastAsia"/>
          <w:b/>
          <w:kern w:val="0"/>
          <w:sz w:val="28"/>
          <w:szCs w:val="28"/>
        </w:rPr>
        <w:t>1</w:t>
      </w:r>
      <w:bookmarkStart w:id="1" w:name="_GoBack"/>
      <w:bookmarkEnd w:id="1"/>
      <w:r>
        <w:rPr>
          <w:rFonts w:asciiTheme="minorEastAsia" w:hAnsiTheme="minorEastAsia" w:cstheme="minorEastAsia" w:hint="eastAsia"/>
          <w:b/>
          <w:kern w:val="0"/>
          <w:sz w:val="28"/>
          <w:szCs w:val="28"/>
        </w:rPr>
        <w:t xml:space="preserve">个分包的应标文件接收时间、地点及评审时间、地点 </w:t>
      </w:r>
    </w:p>
    <w:p w:rsidR="007B133C" w:rsidRPr="007B133C" w:rsidRDefault="007B133C" w:rsidP="007B133C">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B133C">
        <w:rPr>
          <w:rFonts w:ascii="宋体" w:eastAsia="宋体" w:hAnsi="宋体" w:cs="宋体" w:hint="eastAsia"/>
          <w:kern w:val="0"/>
          <w:sz w:val="28"/>
          <w:szCs w:val="28"/>
        </w:rPr>
        <w:t>应标文件接收时间：2019年08月</w:t>
      </w:r>
      <w:r w:rsidR="00B70D4C">
        <w:rPr>
          <w:rFonts w:ascii="宋体" w:eastAsia="宋体" w:hAnsi="宋体" w:cs="宋体"/>
          <w:kern w:val="0"/>
          <w:sz w:val="28"/>
          <w:szCs w:val="28"/>
        </w:rPr>
        <w:t>20</w:t>
      </w:r>
      <w:r w:rsidRPr="007B133C">
        <w:rPr>
          <w:rFonts w:ascii="宋体" w:eastAsia="宋体" w:hAnsi="宋体" w:cs="宋体" w:hint="eastAsia"/>
          <w:kern w:val="0"/>
          <w:sz w:val="28"/>
          <w:szCs w:val="28"/>
        </w:rPr>
        <w:t>日</w:t>
      </w:r>
      <w:r w:rsidR="00B70D4C">
        <w:rPr>
          <w:rFonts w:ascii="宋体" w:eastAsia="宋体" w:hAnsi="宋体" w:cs="宋体"/>
          <w:kern w:val="0"/>
          <w:sz w:val="28"/>
          <w:szCs w:val="28"/>
        </w:rPr>
        <w:t>13</w:t>
      </w:r>
      <w:r w:rsidRPr="007B133C">
        <w:rPr>
          <w:rFonts w:ascii="宋体" w:eastAsia="宋体" w:hAnsi="宋体" w:cs="宋体" w:hint="eastAsia"/>
          <w:kern w:val="0"/>
          <w:sz w:val="28"/>
          <w:szCs w:val="28"/>
        </w:rPr>
        <w:t>：30时</w:t>
      </w:r>
    </w:p>
    <w:p w:rsidR="007B133C" w:rsidRPr="007B133C" w:rsidRDefault="007B133C" w:rsidP="007B133C">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B133C">
        <w:rPr>
          <w:rFonts w:ascii="宋体" w:eastAsia="宋体" w:hAnsi="宋体" w:cs="宋体" w:hint="eastAsia"/>
          <w:kern w:val="0"/>
          <w:sz w:val="28"/>
          <w:szCs w:val="28"/>
        </w:rPr>
        <w:t>应标文件接收截止时间：2019年08月</w:t>
      </w:r>
      <w:r w:rsidR="00B70D4C">
        <w:rPr>
          <w:rFonts w:ascii="宋体" w:eastAsia="宋体" w:hAnsi="宋体" w:cs="宋体"/>
          <w:kern w:val="0"/>
          <w:sz w:val="28"/>
          <w:szCs w:val="28"/>
        </w:rPr>
        <w:t>20</w:t>
      </w:r>
      <w:r w:rsidRPr="007B133C">
        <w:rPr>
          <w:rFonts w:ascii="宋体" w:eastAsia="宋体" w:hAnsi="宋体" w:cs="宋体" w:hint="eastAsia"/>
          <w:kern w:val="0"/>
          <w:sz w:val="28"/>
          <w:szCs w:val="28"/>
        </w:rPr>
        <w:t>日</w:t>
      </w:r>
      <w:r w:rsidR="00B70D4C">
        <w:rPr>
          <w:rFonts w:ascii="宋体" w:eastAsia="宋体" w:hAnsi="宋体" w:cs="宋体"/>
          <w:kern w:val="0"/>
          <w:sz w:val="28"/>
          <w:szCs w:val="28"/>
        </w:rPr>
        <w:t>14</w:t>
      </w:r>
      <w:r w:rsidRPr="007B133C">
        <w:rPr>
          <w:rFonts w:ascii="宋体" w:eastAsia="宋体" w:hAnsi="宋体" w:cs="宋体" w:hint="eastAsia"/>
          <w:kern w:val="0"/>
          <w:sz w:val="28"/>
          <w:szCs w:val="28"/>
        </w:rPr>
        <w:t>：00时</w:t>
      </w:r>
    </w:p>
    <w:p w:rsidR="007B133C" w:rsidRPr="007B133C" w:rsidRDefault="007B133C" w:rsidP="007B133C">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B133C">
        <w:rPr>
          <w:rFonts w:ascii="宋体" w:eastAsia="宋体" w:hAnsi="宋体" w:cs="宋体" w:hint="eastAsia"/>
          <w:kern w:val="0"/>
          <w:sz w:val="28"/>
          <w:szCs w:val="28"/>
        </w:rPr>
        <w:t>应标文件接收地点：南京市鼓楼区云南北路79号军休中心11楼会议室</w:t>
      </w:r>
    </w:p>
    <w:p w:rsidR="007B133C" w:rsidRPr="007B133C" w:rsidRDefault="007B133C" w:rsidP="007B133C">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B133C">
        <w:rPr>
          <w:rFonts w:ascii="宋体" w:eastAsia="宋体" w:hAnsi="宋体" w:cs="宋体" w:hint="eastAsia"/>
          <w:kern w:val="0"/>
          <w:sz w:val="28"/>
          <w:szCs w:val="28"/>
        </w:rPr>
        <w:t>评审时间：2019年08月</w:t>
      </w:r>
      <w:r w:rsidR="00B70D4C">
        <w:rPr>
          <w:rFonts w:ascii="宋体" w:eastAsia="宋体" w:hAnsi="宋体" w:cs="宋体"/>
          <w:kern w:val="0"/>
          <w:sz w:val="28"/>
          <w:szCs w:val="28"/>
        </w:rPr>
        <w:t>20</w:t>
      </w:r>
      <w:r w:rsidRPr="007B133C">
        <w:rPr>
          <w:rFonts w:ascii="宋体" w:eastAsia="宋体" w:hAnsi="宋体" w:cs="宋体" w:hint="eastAsia"/>
          <w:kern w:val="0"/>
          <w:sz w:val="28"/>
          <w:szCs w:val="28"/>
        </w:rPr>
        <w:t>日</w:t>
      </w:r>
      <w:r w:rsidR="00B70D4C">
        <w:rPr>
          <w:rFonts w:ascii="宋体" w:eastAsia="宋体" w:hAnsi="宋体" w:cs="宋体"/>
          <w:kern w:val="0"/>
          <w:sz w:val="28"/>
          <w:szCs w:val="28"/>
        </w:rPr>
        <w:t>14</w:t>
      </w:r>
      <w:r w:rsidRPr="007B133C">
        <w:rPr>
          <w:rFonts w:ascii="宋体" w:eastAsia="宋体" w:hAnsi="宋体" w:cs="宋体" w:hint="eastAsia"/>
          <w:kern w:val="0"/>
          <w:sz w:val="28"/>
          <w:szCs w:val="28"/>
        </w:rPr>
        <w:t>：00时</w:t>
      </w:r>
    </w:p>
    <w:p w:rsidR="007B133C" w:rsidRPr="007B133C" w:rsidRDefault="007B133C" w:rsidP="007B133C">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B133C">
        <w:rPr>
          <w:rFonts w:ascii="宋体" w:eastAsia="宋体" w:hAnsi="宋体" w:cs="宋体" w:hint="eastAsia"/>
          <w:kern w:val="0"/>
          <w:sz w:val="28"/>
          <w:szCs w:val="28"/>
        </w:rPr>
        <w:t>评审地点：南京市鼓楼区云南北路79号军休中心10楼会议室</w:t>
      </w:r>
    </w:p>
    <w:p w:rsidR="00AE5C01"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10、资格预审：</w:t>
      </w:r>
      <w:r>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请有意向应标人携带本章节第3条所规定的相关资质证明文件复印件且加盖公章（社会组织登记证书、组织机构代码证复印件、银行开户许可证复印件）在0</w:t>
      </w:r>
      <w:r>
        <w:rPr>
          <w:rFonts w:asciiTheme="minorEastAsia" w:hAnsiTheme="minorEastAsia" w:cstheme="minorEastAsia"/>
          <w:kern w:val="0"/>
          <w:sz w:val="28"/>
          <w:szCs w:val="28"/>
        </w:rPr>
        <w:t>8</w:t>
      </w:r>
      <w:r>
        <w:rPr>
          <w:rFonts w:asciiTheme="minorEastAsia" w:hAnsiTheme="minorEastAsia" w:cstheme="minorEastAsia" w:hint="eastAsia"/>
          <w:kern w:val="0"/>
          <w:sz w:val="28"/>
          <w:szCs w:val="28"/>
        </w:rPr>
        <w:t>月</w:t>
      </w:r>
      <w:r w:rsidR="007C67C9">
        <w:rPr>
          <w:rFonts w:asciiTheme="minorEastAsia" w:hAnsiTheme="minorEastAsia" w:cstheme="minorEastAsia"/>
          <w:kern w:val="0"/>
          <w:sz w:val="28"/>
          <w:szCs w:val="28"/>
        </w:rPr>
        <w:t>1</w:t>
      </w:r>
      <w:r w:rsidR="00F84830">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日上午09：30-11：30，下午14：</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0-17：</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lastRenderedPageBreak/>
        <w:t>11、采购单位联系方式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联系人：宋兰云</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w:t>
      </w:r>
      <w:r>
        <w:rPr>
          <w:rFonts w:asciiTheme="minorEastAsia" w:hAnsiTheme="minorEastAsia" w:cstheme="minorEastAsia" w:hint="eastAsia"/>
          <w:kern w:val="0"/>
          <w:sz w:val="28"/>
          <w:szCs w:val="28"/>
          <w:lang w:val="zh-CN"/>
        </w:rPr>
        <w:t>83682338</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sz w:val="28"/>
          <w:szCs w:val="28"/>
          <w:shd w:val="pct10" w:color="auto" w:fill="FFFFFF"/>
          <w:lang w:val="zh-CN"/>
        </w:rPr>
      </w:pPr>
      <w:r>
        <w:rPr>
          <w:rFonts w:asciiTheme="minorEastAsia" w:hAnsiTheme="minorEastAsia" w:cstheme="minorEastAsia" w:hint="eastAsia"/>
          <w:kern w:val="0"/>
          <w:sz w:val="28"/>
          <w:szCs w:val="28"/>
        </w:rPr>
        <w:t>地址：南京市玄武区珠江路687号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电子邮箱：393646513@qq.com</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12、招标代理机构联系方式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根据南京市玄武区民政局有关规定办法，遵循公平、公正、公开原则。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“应标人”是指参加南京市玄武区民政局购买服务项目应争，并符合采购文件规定资格条件的法人。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2、成交通知书发出后，成交单位无正当理由不与采购单位签订合同的，将其列入不良行为记录名单，在一至三年内禁止参加南京市玄武区民政局采购活动。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7C67C9">
      <w:pPr>
        <w:spacing w:line="560" w:lineRule="exact"/>
        <w:ind w:firstLineChars="200" w:firstLine="560"/>
        <w:rPr>
          <w:rFonts w:asciiTheme="minorEastAsia" w:hAnsiTheme="minorEastAsia" w:cstheme="minorEastAsia"/>
          <w:sz w:val="28"/>
          <w:szCs w:val="28"/>
          <w:highlight w:val="yellow"/>
        </w:rPr>
      </w:pPr>
      <w:r w:rsidRPr="007C67C9">
        <w:rPr>
          <w:rFonts w:asciiTheme="minorEastAsia" w:hAnsiTheme="minorEastAsia" w:cstheme="minorEastAsia" w:hint="eastAsia"/>
          <w:sz w:val="28"/>
          <w:szCs w:val="28"/>
        </w:rPr>
        <w:t>此次仅针对本次项目分包</w:t>
      </w:r>
      <w:r>
        <w:rPr>
          <w:rFonts w:asciiTheme="minorEastAsia" w:hAnsiTheme="minorEastAsia" w:cstheme="minorEastAsia" w:hint="eastAsia"/>
          <w:sz w:val="28"/>
          <w:szCs w:val="28"/>
        </w:rPr>
        <w:t>1</w:t>
      </w:r>
      <w:r w:rsidRPr="007C67C9">
        <w:rPr>
          <w:rFonts w:asciiTheme="minorEastAsia" w:hAnsiTheme="minorEastAsia" w:cstheme="minorEastAsia" w:hint="eastAsia"/>
          <w:sz w:val="28"/>
          <w:szCs w:val="28"/>
        </w:rPr>
        <w:t>作二次采购，其他分包已经完结</w:t>
      </w:r>
      <w:r w:rsidR="006F3BD2">
        <w:rPr>
          <w:rFonts w:asciiTheme="minorEastAsia" w:hAnsiTheme="minorEastAsia" w:cstheme="minorEastAsia" w:hint="eastAsia"/>
          <w:sz w:val="28"/>
          <w:szCs w:val="28"/>
        </w:rPr>
        <w:t>。</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AA3DF0">
        <w:rPr>
          <w:rFonts w:asciiTheme="minorEastAsia" w:hAnsiTheme="minorEastAsia" w:cstheme="minorEastAsia" w:hint="eastAsia"/>
          <w:bCs/>
          <w:kern w:val="0"/>
          <w:sz w:val="28"/>
          <w:szCs w:val="28"/>
        </w:rPr>
        <w:t>养老</w:t>
      </w:r>
      <w:r>
        <w:rPr>
          <w:rFonts w:asciiTheme="minorEastAsia" w:hAnsiTheme="minorEastAsia" w:cstheme="minorEastAsia" w:hint="eastAsia"/>
          <w:bCs/>
          <w:kern w:val="0"/>
          <w:sz w:val="28"/>
          <w:szCs w:val="28"/>
        </w:rPr>
        <w:t>服务内容指引清单：</w:t>
      </w:r>
    </w:p>
    <w:tbl>
      <w:tblPr>
        <w:tblStyle w:val="af6"/>
        <w:tblW w:w="9750" w:type="dxa"/>
        <w:tblInd w:w="-79" w:type="dxa"/>
        <w:tblLayout w:type="fixed"/>
        <w:tblLook w:val="04A0" w:firstRow="1" w:lastRow="0" w:firstColumn="1" w:lastColumn="0" w:noHBand="0" w:noVBand="1"/>
      </w:tblPr>
      <w:tblGrid>
        <w:gridCol w:w="948"/>
        <w:gridCol w:w="3529"/>
        <w:gridCol w:w="2400"/>
        <w:gridCol w:w="1653"/>
        <w:gridCol w:w="1220"/>
      </w:tblGrid>
      <w:tr w:rsidR="00AE5C01">
        <w:trPr>
          <w:trHeight w:val="90"/>
        </w:trPr>
        <w:tc>
          <w:tcPr>
            <w:tcW w:w="948"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分包号</w:t>
            </w:r>
          </w:p>
        </w:tc>
        <w:tc>
          <w:tcPr>
            <w:tcW w:w="3529"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项目服务范围</w:t>
            </w:r>
          </w:p>
        </w:tc>
        <w:tc>
          <w:tcPr>
            <w:tcW w:w="2400"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实施区域范围</w:t>
            </w:r>
          </w:p>
        </w:tc>
        <w:tc>
          <w:tcPr>
            <w:tcW w:w="1653"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服务对象</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（人数）</w:t>
            </w:r>
          </w:p>
        </w:tc>
        <w:tc>
          <w:tcPr>
            <w:tcW w:w="1220"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资助金额</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（万元）</w:t>
            </w:r>
          </w:p>
        </w:tc>
      </w:tr>
      <w:tr w:rsidR="006F3BD2" w:rsidTr="006F3BD2">
        <w:tc>
          <w:tcPr>
            <w:tcW w:w="948" w:type="dxa"/>
            <w:vAlign w:val="center"/>
          </w:tcPr>
          <w:p w:rsidR="006F3BD2" w:rsidRDefault="006F3BD2" w:rsidP="006F3BD2">
            <w:pPr>
              <w:spacing w:line="56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3529" w:type="dxa"/>
          </w:tcPr>
          <w:p w:rsidR="006F3BD2" w:rsidRPr="006F3BD2" w:rsidRDefault="006F3BD2" w:rsidP="006F3BD2">
            <w:pPr>
              <w:spacing w:line="560" w:lineRule="exact"/>
              <w:jc w:val="center"/>
              <w:rPr>
                <w:rFonts w:asciiTheme="minorEastAsia" w:hAnsiTheme="minorEastAsia" w:cstheme="minorEastAsia"/>
                <w:kern w:val="0"/>
                <w:sz w:val="24"/>
                <w:szCs w:val="24"/>
              </w:rPr>
            </w:pPr>
            <w:r w:rsidRPr="006F3BD2">
              <w:rPr>
                <w:rFonts w:asciiTheme="minorEastAsia" w:hAnsiTheme="minorEastAsia" w:cstheme="minorEastAsia" w:hint="eastAsia"/>
                <w:kern w:val="0"/>
                <w:sz w:val="24"/>
                <w:szCs w:val="24"/>
              </w:rPr>
              <w:t>困难老年人健康生活指导及康复护理服务</w:t>
            </w:r>
          </w:p>
        </w:tc>
        <w:tc>
          <w:tcPr>
            <w:tcW w:w="2400" w:type="dxa"/>
          </w:tcPr>
          <w:p w:rsidR="006F3BD2" w:rsidRPr="006F3BD2" w:rsidRDefault="006F3BD2" w:rsidP="006F3BD2">
            <w:pPr>
              <w:spacing w:line="560" w:lineRule="exact"/>
              <w:jc w:val="center"/>
              <w:rPr>
                <w:rFonts w:asciiTheme="minorEastAsia" w:hAnsiTheme="minorEastAsia" w:cstheme="minorEastAsia"/>
                <w:kern w:val="0"/>
                <w:sz w:val="24"/>
                <w:szCs w:val="24"/>
              </w:rPr>
            </w:pPr>
            <w:r w:rsidRPr="006F3BD2">
              <w:rPr>
                <w:rFonts w:asciiTheme="minorEastAsia" w:hAnsiTheme="minorEastAsia" w:cstheme="minorEastAsia" w:hint="eastAsia"/>
                <w:kern w:val="0"/>
                <w:sz w:val="24"/>
                <w:szCs w:val="24"/>
              </w:rPr>
              <w:t>玄武湖街道</w:t>
            </w:r>
          </w:p>
        </w:tc>
        <w:tc>
          <w:tcPr>
            <w:tcW w:w="1653" w:type="dxa"/>
          </w:tcPr>
          <w:p w:rsidR="006F3BD2" w:rsidRPr="006F3BD2" w:rsidRDefault="006F3BD2" w:rsidP="006F3BD2">
            <w:pPr>
              <w:spacing w:line="560" w:lineRule="exact"/>
              <w:jc w:val="center"/>
              <w:rPr>
                <w:rFonts w:asciiTheme="minorEastAsia" w:hAnsiTheme="minorEastAsia" w:cstheme="minorEastAsia"/>
                <w:kern w:val="0"/>
                <w:sz w:val="24"/>
                <w:szCs w:val="24"/>
              </w:rPr>
            </w:pPr>
            <w:r w:rsidRPr="006F3BD2">
              <w:rPr>
                <w:rFonts w:asciiTheme="minorEastAsia" w:hAnsiTheme="minorEastAsia" w:cstheme="minorEastAsia" w:hint="eastAsia"/>
                <w:kern w:val="0"/>
                <w:sz w:val="24"/>
                <w:szCs w:val="24"/>
              </w:rPr>
              <w:t>50-100人</w:t>
            </w:r>
          </w:p>
        </w:tc>
        <w:tc>
          <w:tcPr>
            <w:tcW w:w="1220" w:type="dxa"/>
          </w:tcPr>
          <w:p w:rsidR="006F3BD2" w:rsidRPr="006F3BD2" w:rsidRDefault="006F3BD2" w:rsidP="006F3BD2">
            <w:pPr>
              <w:spacing w:line="560" w:lineRule="exact"/>
              <w:jc w:val="center"/>
              <w:rPr>
                <w:rFonts w:asciiTheme="minorEastAsia" w:hAnsiTheme="minorEastAsia" w:cstheme="minorEastAsia"/>
                <w:kern w:val="0"/>
                <w:sz w:val="24"/>
                <w:szCs w:val="24"/>
              </w:rPr>
            </w:pPr>
            <w:r w:rsidRPr="006F3BD2">
              <w:rPr>
                <w:rFonts w:asciiTheme="minorEastAsia" w:hAnsiTheme="minorEastAsia" w:cstheme="minorEastAsia"/>
                <w:kern w:val="0"/>
                <w:sz w:val="24"/>
                <w:szCs w:val="24"/>
              </w:rPr>
              <w:t>7</w:t>
            </w:r>
          </w:p>
        </w:tc>
      </w:tr>
    </w:tbl>
    <w:p w:rsidR="00AE5C01" w:rsidRDefault="006F3BD2">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2、具体需求</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1893"/>
        <w:gridCol w:w="3420"/>
        <w:gridCol w:w="5122"/>
      </w:tblGrid>
      <w:tr w:rsidR="00AE5C01" w:rsidTr="006F3BD2">
        <w:trPr>
          <w:trHeight w:val="860"/>
        </w:trPr>
        <w:tc>
          <w:tcPr>
            <w:tcW w:w="1893"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3420"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项目目标</w:t>
            </w:r>
          </w:p>
        </w:tc>
        <w:tc>
          <w:tcPr>
            <w:tcW w:w="5122"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项目服务指标（包括但不限于以下指标，鼓励创新项目运作形式）</w:t>
            </w:r>
          </w:p>
        </w:tc>
      </w:tr>
      <w:tr w:rsidR="006F3BD2" w:rsidTr="006F3BD2">
        <w:trPr>
          <w:trHeight w:val="1209"/>
        </w:trPr>
        <w:tc>
          <w:tcPr>
            <w:tcW w:w="1893" w:type="dxa"/>
            <w:tcBorders>
              <w:top w:val="single" w:sz="6" w:space="0" w:color="auto"/>
              <w:left w:val="single" w:sz="6" w:space="0" w:color="auto"/>
              <w:bottom w:val="single" w:sz="6" w:space="0" w:color="auto"/>
              <w:right w:val="single" w:sz="6" w:space="0" w:color="auto"/>
            </w:tcBorders>
            <w:vAlign w:val="center"/>
          </w:tcPr>
          <w:p w:rsidR="006F3BD2" w:rsidRDefault="006F3BD2" w:rsidP="006F3BD2">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3420" w:type="dxa"/>
            <w:tcBorders>
              <w:top w:val="single" w:sz="6" w:space="0" w:color="auto"/>
              <w:left w:val="single" w:sz="6" w:space="0" w:color="auto"/>
              <w:bottom w:val="single" w:sz="6" w:space="0" w:color="auto"/>
              <w:right w:val="single" w:sz="6" w:space="0" w:color="auto"/>
            </w:tcBorders>
            <w:vAlign w:val="center"/>
          </w:tcPr>
          <w:p w:rsidR="006F3BD2" w:rsidRPr="006F3BD2" w:rsidRDefault="006F3BD2" w:rsidP="006F3BD2">
            <w:pPr>
              <w:widowControl/>
              <w:jc w:val="left"/>
              <w:rPr>
                <w:rFonts w:asciiTheme="minorEastAsia" w:hAnsiTheme="minorEastAsia" w:cs="宋体"/>
                <w:kern w:val="0"/>
                <w:sz w:val="24"/>
                <w:szCs w:val="24"/>
              </w:rPr>
            </w:pPr>
            <w:r w:rsidRPr="006F3BD2">
              <w:rPr>
                <w:rFonts w:asciiTheme="minorEastAsia" w:hAnsiTheme="minorEastAsia" w:hint="eastAsia"/>
                <w:sz w:val="24"/>
                <w:szCs w:val="24"/>
              </w:rPr>
              <w:t>为患有慢性病、帕金森症的困难老人提供专业的健康指导以及康复护理服务，提高其困难老人生活质量。</w:t>
            </w:r>
          </w:p>
        </w:tc>
        <w:tc>
          <w:tcPr>
            <w:tcW w:w="5122" w:type="dxa"/>
            <w:tcBorders>
              <w:top w:val="single" w:sz="6" w:space="0" w:color="auto"/>
              <w:left w:val="single" w:sz="6" w:space="0" w:color="auto"/>
              <w:bottom w:val="single" w:sz="6" w:space="0" w:color="auto"/>
              <w:right w:val="single" w:sz="6" w:space="0" w:color="auto"/>
            </w:tcBorders>
            <w:vAlign w:val="center"/>
          </w:tcPr>
          <w:p w:rsidR="006F3BD2" w:rsidRPr="006F3BD2" w:rsidRDefault="006F3BD2" w:rsidP="006F3BD2">
            <w:pPr>
              <w:jc w:val="left"/>
              <w:rPr>
                <w:rFonts w:asciiTheme="minorEastAsia" w:hAnsiTheme="minorEastAsia"/>
                <w:sz w:val="24"/>
                <w:szCs w:val="24"/>
              </w:rPr>
            </w:pPr>
            <w:r w:rsidRPr="006F3BD2">
              <w:rPr>
                <w:rFonts w:asciiTheme="minorEastAsia" w:hAnsiTheme="minorEastAsia" w:hint="eastAsia"/>
                <w:sz w:val="24"/>
                <w:szCs w:val="24"/>
              </w:rPr>
              <w:t>1.筛选新增服务对象（即不含原有政府购买服务对象），为服务对象建立慢性病管理档案，一人一档，提醒服药、复查，监测健康情况；</w:t>
            </w:r>
            <w:r w:rsidRPr="006F3BD2">
              <w:rPr>
                <w:rFonts w:asciiTheme="minorEastAsia" w:hAnsiTheme="minorEastAsia" w:hint="eastAsia"/>
                <w:sz w:val="24"/>
                <w:szCs w:val="24"/>
              </w:rPr>
              <w:br/>
              <w:t>2.为患有慢性病、帕金森症的困难老人提供专业的健康公益讲座，全年不少于4次,每次不少于</w:t>
            </w:r>
            <w:r>
              <w:rPr>
                <w:rFonts w:asciiTheme="minorEastAsia" w:hAnsiTheme="minorEastAsia"/>
                <w:sz w:val="24"/>
                <w:szCs w:val="24"/>
              </w:rPr>
              <w:t>50人</w:t>
            </w:r>
            <w:r w:rsidRPr="006F3BD2">
              <w:rPr>
                <w:rFonts w:asciiTheme="minorEastAsia" w:hAnsiTheme="minorEastAsia" w:hint="eastAsia"/>
                <w:sz w:val="24"/>
                <w:szCs w:val="24"/>
              </w:rPr>
              <w:t>；                                                                                                                                       3.为服务对象提供量血压、测血糖、中医诊断、健康咨询等康养服务，每月上门巡诊每人不少于1次；集中健康康养服务每季不少于1次，每次</w:t>
            </w:r>
            <w:r w:rsidRPr="006F3BD2">
              <w:rPr>
                <w:rFonts w:asciiTheme="minorEastAsia" w:hAnsiTheme="minorEastAsia" w:hint="eastAsia"/>
                <w:sz w:val="24"/>
                <w:szCs w:val="24"/>
              </w:rPr>
              <w:lastRenderedPageBreak/>
              <w:t xml:space="preserve">不少于50人；                                                     </w:t>
            </w:r>
            <w:r w:rsidRPr="006F3BD2">
              <w:rPr>
                <w:rFonts w:asciiTheme="minorEastAsia" w:hAnsiTheme="minorEastAsia" w:hint="eastAsia"/>
                <w:sz w:val="24"/>
                <w:szCs w:val="24"/>
              </w:rPr>
              <w:br/>
              <w:t xml:space="preserve">4.为服务对象免费提供康复辅助器具的共享资源，包括血压计、运动辅助器具、微高压氧舱等，促进其康复，全年不少于300人次；                                                                </w:t>
            </w:r>
            <w:r w:rsidRPr="006F3BD2">
              <w:rPr>
                <w:rFonts w:asciiTheme="minorEastAsia" w:hAnsiTheme="minorEastAsia" w:hint="eastAsia"/>
                <w:sz w:val="24"/>
                <w:szCs w:val="24"/>
              </w:rPr>
              <w:br/>
              <w:t>5.服务对象满意度90%以上。（以上服务指标仅供制定项目方案时参考）</w:t>
            </w:r>
            <w:r>
              <w:rPr>
                <w:rFonts w:asciiTheme="minorEastAsia" w:hAnsiTheme="minorEastAsia" w:hint="eastAsia"/>
                <w:sz w:val="24"/>
                <w:szCs w:val="24"/>
              </w:rPr>
              <w:t>。</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实施周期：2019年</w:t>
      </w:r>
      <w:r w:rsidR="00144BDA">
        <w:rPr>
          <w:rFonts w:asciiTheme="minorEastAsia" w:hAnsiTheme="minorEastAsia" w:cstheme="minorEastAsia" w:hint="eastAsia"/>
          <w:sz w:val="28"/>
          <w:szCs w:val="28"/>
        </w:rPr>
        <w:t>9月</w:t>
      </w:r>
      <w:r>
        <w:rPr>
          <w:rFonts w:asciiTheme="minorEastAsia" w:hAnsiTheme="minorEastAsia" w:cstheme="minorEastAsia" w:hint="eastAsia"/>
          <w:sz w:val="28"/>
          <w:szCs w:val="28"/>
        </w:rPr>
        <w:t>-</w:t>
      </w:r>
      <w:r w:rsidR="00144BDA">
        <w:rPr>
          <w:rFonts w:asciiTheme="minorEastAsia" w:hAnsiTheme="minorEastAsia" w:cstheme="minorEastAsia" w:hint="eastAsia"/>
          <w:sz w:val="28"/>
          <w:szCs w:val="28"/>
        </w:rPr>
        <w:t>2020年8月，为期1年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服务对象：服务对象为实施区域内的老年人服务对象，原则每个项目直接受益人不得少于50人，项目需求表中有特殊要求的，以需求表要求为准。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9A0F3B">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9A0F3B">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9A0F3B">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9A0F3B">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（4）可操作性：项目具备良好的社区基础和群众基础，符合政府相关政策导向，资金投入可以产生预期的社会效益。</w:t>
      </w:r>
    </w:p>
    <w:p w:rsidR="00AE5C01" w:rsidRDefault="006F3BD2" w:rsidP="009A0F3B">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w:t>
      </w:r>
      <w:r>
        <w:rPr>
          <w:rFonts w:asciiTheme="minorEastAsia" w:hAnsiTheme="minorEastAsia" w:cstheme="minorEastAsia" w:hint="eastAsia"/>
          <w:sz w:val="28"/>
          <w:szCs w:val="28"/>
          <w:lang w:val="zh-CN"/>
        </w:rPr>
        <w:lastRenderedPageBreak/>
        <w:t>项资金等行为，按有关规定进行处理并追究有关单位及其相关人员法律责任。</w:t>
      </w: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AE5C01">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trPr>
          <w:trHeight w:val="344"/>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lastRenderedPageBreak/>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lastRenderedPageBreak/>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lastRenderedPageBreak/>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9A0F3B">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9A0F3B">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9A0F3B">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9A0F3B">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9A0F3B">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9A0F3B">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9A0F3B">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9A0F3B">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南京市玄武区民政局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南京市玄武区民政局：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2019年度南京市玄武区公益创投项目申报书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南京市玄武区民政局（监制）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785F83" w:rsidRDefault="00785F83" w:rsidP="00785F83">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napToGrid w:val="0"/>
                <w:sz w:val="24"/>
                <w:szCs w:val="24"/>
              </w:rPr>
              <w:t>养老服务</w:t>
            </w:r>
            <w:r>
              <w:rPr>
                <w:rFonts w:asciiTheme="minorEastAsia" w:hAnsiTheme="minorEastAsia" w:cstheme="minorEastAsia" w:hint="eastAsia"/>
                <w:sz w:val="24"/>
                <w:szCs w:val="24"/>
              </w:rPr>
              <w:t xml:space="preserve">项目（第二批）           </w:t>
            </w:r>
          </w:p>
          <w:p w:rsidR="00785F83" w:rsidRDefault="00785F83" w:rsidP="00785F8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□慈善服务</w:t>
            </w:r>
            <w:r>
              <w:rPr>
                <w:rFonts w:asciiTheme="minorEastAsia" w:hAnsiTheme="minorEastAsia" w:cstheme="minorEastAsia" w:hint="eastAsia"/>
                <w:sz w:val="24"/>
                <w:szCs w:val="24"/>
              </w:rPr>
              <w:t xml:space="preserve">（第二批） </w:t>
            </w:r>
          </w:p>
          <w:p w:rsidR="00785F83" w:rsidRDefault="00785F83" w:rsidP="00785F8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□青少年服务</w:t>
            </w:r>
            <w:r>
              <w:rPr>
                <w:rFonts w:asciiTheme="minorEastAsia" w:hAnsiTheme="minorEastAsia" w:cstheme="minorEastAsia" w:hint="eastAsia"/>
                <w:sz w:val="24"/>
                <w:szCs w:val="24"/>
              </w:rPr>
              <w:t xml:space="preserve">项目（第二批）   </w:t>
            </w:r>
          </w:p>
          <w:p w:rsidR="00785F83" w:rsidRDefault="00785F83" w:rsidP="00785F8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 xml:space="preserve">助残服务项目（第二批） </w:t>
            </w:r>
          </w:p>
          <w:p w:rsidR="00785F83" w:rsidRDefault="00785F83" w:rsidP="00785F8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□社区协同治理服务</w:t>
            </w:r>
            <w:r>
              <w:rPr>
                <w:rFonts w:asciiTheme="minorEastAsia" w:hAnsiTheme="minorEastAsia" w:cstheme="minorEastAsia" w:hint="eastAsia"/>
                <w:sz w:val="24"/>
                <w:szCs w:val="24"/>
              </w:rPr>
              <w:t xml:space="preserve">项目（第二批） </w:t>
            </w:r>
          </w:p>
          <w:p w:rsidR="00785F83" w:rsidRDefault="00785F83" w:rsidP="00785F8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□其它服务</w:t>
            </w:r>
            <w:r>
              <w:rPr>
                <w:rFonts w:asciiTheme="minorEastAsia" w:hAnsiTheme="minorEastAsia" w:cstheme="minorEastAsia" w:hint="eastAsia"/>
                <w:sz w:val="24"/>
                <w:szCs w:val="24"/>
              </w:rPr>
              <w:t xml:space="preserve">项目（第二批） </w:t>
            </w:r>
          </w:p>
          <w:p w:rsidR="00AE5C01" w:rsidRDefault="00785F83" w:rsidP="00785F8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□能力提升服务</w:t>
            </w:r>
            <w:r>
              <w:rPr>
                <w:rFonts w:asciiTheme="minorEastAsia" w:hAnsiTheme="minorEastAsia" w:cstheme="minorEastAsia" w:hint="eastAsia"/>
                <w:sz w:val="24"/>
                <w:szCs w:val="24"/>
              </w:rPr>
              <w:t xml:space="preserve">项目（第二批） </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w:t>
            </w:r>
            <w:r>
              <w:rPr>
                <w:rFonts w:asciiTheme="minorEastAsia" w:hAnsiTheme="minorEastAsia" w:cstheme="minorEastAsia" w:hint="eastAsia"/>
                <w:sz w:val="24"/>
                <w:szCs w:val="24"/>
              </w:rPr>
              <w:lastRenderedPageBreak/>
              <w:t>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B8609D">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4CB3" w:rsidRDefault="00724CB3">
      <w:r>
        <w:separator/>
      </w:r>
    </w:p>
  </w:endnote>
  <w:endnote w:type="continuationSeparator" w:id="0">
    <w:p w:rsidR="00724CB3" w:rsidRDefault="00724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altName w:val="Webdings"/>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BD2" w:rsidRDefault="006F3BD2">
    <w:pPr>
      <w:pStyle w:val="ad"/>
      <w:jc w:val="center"/>
    </w:pPr>
    <w:r>
      <w:t>第</w:t>
    </w:r>
    <w:r w:rsidR="00497058">
      <w:fldChar w:fldCharType="begin"/>
    </w:r>
    <w:r>
      <w:instrText xml:space="preserve"> PAGE   \* MERGEFORMAT </w:instrText>
    </w:r>
    <w:r w:rsidR="00497058">
      <w:fldChar w:fldCharType="separate"/>
    </w:r>
    <w:r w:rsidR="000A36E2" w:rsidRPr="000A36E2">
      <w:rPr>
        <w:noProof/>
        <w:lang w:val="zh-CN"/>
      </w:rPr>
      <w:t>4</w:t>
    </w:r>
    <w:r w:rsidR="00497058">
      <w:rPr>
        <w:lang w:val="zh-CN"/>
      </w:rPr>
      <w:fldChar w:fldCharType="end"/>
    </w:r>
    <w:r>
      <w:t>页</w:t>
    </w:r>
    <w:r>
      <w:rPr>
        <w:rFonts w:hint="eastAsia"/>
      </w:rPr>
      <w:t>（共</w:t>
    </w:r>
    <w:r>
      <w:rPr>
        <w:rFonts w:hint="eastAsia"/>
      </w:rPr>
      <w:t>44</w:t>
    </w:r>
    <w:r>
      <w:rPr>
        <w:rFonts w:hint="eastAsia"/>
      </w:rPr>
      <w:t>页）</w:t>
    </w:r>
  </w:p>
  <w:p w:rsidR="006F3BD2" w:rsidRDefault="006F3BD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4CB3" w:rsidRDefault="00724CB3">
      <w:r>
        <w:separator/>
      </w:r>
    </w:p>
  </w:footnote>
  <w:footnote w:type="continuationSeparator" w:id="0">
    <w:p w:rsidR="00724CB3" w:rsidRDefault="00724C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BD2" w:rsidRDefault="006F3BD2">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2776B"/>
    <w:rsid w:val="00031BDE"/>
    <w:rsid w:val="00032237"/>
    <w:rsid w:val="00040830"/>
    <w:rsid w:val="00051AD0"/>
    <w:rsid w:val="0005432C"/>
    <w:rsid w:val="000605A6"/>
    <w:rsid w:val="00062BA0"/>
    <w:rsid w:val="00065B75"/>
    <w:rsid w:val="000660B0"/>
    <w:rsid w:val="0007217C"/>
    <w:rsid w:val="0007307A"/>
    <w:rsid w:val="00073C8B"/>
    <w:rsid w:val="00081224"/>
    <w:rsid w:val="0009771C"/>
    <w:rsid w:val="000A1407"/>
    <w:rsid w:val="000A2CDD"/>
    <w:rsid w:val="000A36E2"/>
    <w:rsid w:val="000A567F"/>
    <w:rsid w:val="000B24D3"/>
    <w:rsid w:val="000B7F98"/>
    <w:rsid w:val="000C2F53"/>
    <w:rsid w:val="000C3937"/>
    <w:rsid w:val="000E0D28"/>
    <w:rsid w:val="000E5132"/>
    <w:rsid w:val="000F5D60"/>
    <w:rsid w:val="000F6BEE"/>
    <w:rsid w:val="000F7B5A"/>
    <w:rsid w:val="00100ED9"/>
    <w:rsid w:val="0010241D"/>
    <w:rsid w:val="0010312E"/>
    <w:rsid w:val="00113862"/>
    <w:rsid w:val="001143C4"/>
    <w:rsid w:val="001239DE"/>
    <w:rsid w:val="00126769"/>
    <w:rsid w:val="0012722A"/>
    <w:rsid w:val="001315CC"/>
    <w:rsid w:val="001341CE"/>
    <w:rsid w:val="0014257B"/>
    <w:rsid w:val="00144BDA"/>
    <w:rsid w:val="0015001C"/>
    <w:rsid w:val="00164645"/>
    <w:rsid w:val="0016670B"/>
    <w:rsid w:val="001830D5"/>
    <w:rsid w:val="00194B09"/>
    <w:rsid w:val="00197155"/>
    <w:rsid w:val="001B6907"/>
    <w:rsid w:val="001C4237"/>
    <w:rsid w:val="001C7970"/>
    <w:rsid w:val="001D6A60"/>
    <w:rsid w:val="001D6AFE"/>
    <w:rsid w:val="001E1D28"/>
    <w:rsid w:val="001F070B"/>
    <w:rsid w:val="001F6C5C"/>
    <w:rsid w:val="0020034D"/>
    <w:rsid w:val="0020492F"/>
    <w:rsid w:val="00225D81"/>
    <w:rsid w:val="002538DF"/>
    <w:rsid w:val="0027619A"/>
    <w:rsid w:val="0028545A"/>
    <w:rsid w:val="002A4FBE"/>
    <w:rsid w:val="002A4FE5"/>
    <w:rsid w:val="002B1C52"/>
    <w:rsid w:val="002B2526"/>
    <w:rsid w:val="002D21F1"/>
    <w:rsid w:val="002D4640"/>
    <w:rsid w:val="002E3B02"/>
    <w:rsid w:val="002F6EAB"/>
    <w:rsid w:val="00301D53"/>
    <w:rsid w:val="00307029"/>
    <w:rsid w:val="00307E11"/>
    <w:rsid w:val="0031044C"/>
    <w:rsid w:val="00313AA5"/>
    <w:rsid w:val="00314A8D"/>
    <w:rsid w:val="003201FB"/>
    <w:rsid w:val="0032093D"/>
    <w:rsid w:val="003228C5"/>
    <w:rsid w:val="003336D7"/>
    <w:rsid w:val="0033414C"/>
    <w:rsid w:val="003371CD"/>
    <w:rsid w:val="00344104"/>
    <w:rsid w:val="003451DE"/>
    <w:rsid w:val="00360338"/>
    <w:rsid w:val="00384C41"/>
    <w:rsid w:val="00391F6F"/>
    <w:rsid w:val="0039636C"/>
    <w:rsid w:val="003B63BD"/>
    <w:rsid w:val="003E0612"/>
    <w:rsid w:val="003F2B12"/>
    <w:rsid w:val="00402EE6"/>
    <w:rsid w:val="00403083"/>
    <w:rsid w:val="004046CA"/>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97058"/>
    <w:rsid w:val="004A22FD"/>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5FC2"/>
    <w:rsid w:val="005F6B72"/>
    <w:rsid w:val="005F7122"/>
    <w:rsid w:val="005F7B03"/>
    <w:rsid w:val="00610F81"/>
    <w:rsid w:val="00617F8C"/>
    <w:rsid w:val="00635787"/>
    <w:rsid w:val="00635D28"/>
    <w:rsid w:val="00636AE2"/>
    <w:rsid w:val="00641AE3"/>
    <w:rsid w:val="00651335"/>
    <w:rsid w:val="006669E8"/>
    <w:rsid w:val="006720CC"/>
    <w:rsid w:val="0068678F"/>
    <w:rsid w:val="00687E6B"/>
    <w:rsid w:val="0069392D"/>
    <w:rsid w:val="006B0C17"/>
    <w:rsid w:val="006B126F"/>
    <w:rsid w:val="006D0D63"/>
    <w:rsid w:val="006D1433"/>
    <w:rsid w:val="006D542E"/>
    <w:rsid w:val="006D6F2C"/>
    <w:rsid w:val="006F3BD2"/>
    <w:rsid w:val="006F45C6"/>
    <w:rsid w:val="006F544C"/>
    <w:rsid w:val="006F6B15"/>
    <w:rsid w:val="007005C3"/>
    <w:rsid w:val="00712567"/>
    <w:rsid w:val="007164D6"/>
    <w:rsid w:val="007230AC"/>
    <w:rsid w:val="00724CB3"/>
    <w:rsid w:val="00733160"/>
    <w:rsid w:val="007332FA"/>
    <w:rsid w:val="00750931"/>
    <w:rsid w:val="00753909"/>
    <w:rsid w:val="00757799"/>
    <w:rsid w:val="00780F4C"/>
    <w:rsid w:val="00785B8B"/>
    <w:rsid w:val="00785F83"/>
    <w:rsid w:val="007903E2"/>
    <w:rsid w:val="007A56CC"/>
    <w:rsid w:val="007A5B25"/>
    <w:rsid w:val="007B133C"/>
    <w:rsid w:val="007B2458"/>
    <w:rsid w:val="007C67C9"/>
    <w:rsid w:val="007C7570"/>
    <w:rsid w:val="007C7B8C"/>
    <w:rsid w:val="007E0F8E"/>
    <w:rsid w:val="007E1A40"/>
    <w:rsid w:val="007E566C"/>
    <w:rsid w:val="007F36F1"/>
    <w:rsid w:val="007F6C22"/>
    <w:rsid w:val="008034CD"/>
    <w:rsid w:val="00803F43"/>
    <w:rsid w:val="008053F4"/>
    <w:rsid w:val="00812DD2"/>
    <w:rsid w:val="008144B3"/>
    <w:rsid w:val="008342B0"/>
    <w:rsid w:val="008418C7"/>
    <w:rsid w:val="00850B6C"/>
    <w:rsid w:val="00857580"/>
    <w:rsid w:val="00860271"/>
    <w:rsid w:val="0086696A"/>
    <w:rsid w:val="00887C8D"/>
    <w:rsid w:val="0089068F"/>
    <w:rsid w:val="00894B96"/>
    <w:rsid w:val="00897348"/>
    <w:rsid w:val="008A1476"/>
    <w:rsid w:val="008B6275"/>
    <w:rsid w:val="008C25C3"/>
    <w:rsid w:val="008D1C7E"/>
    <w:rsid w:val="008E2424"/>
    <w:rsid w:val="008F04A5"/>
    <w:rsid w:val="008F5218"/>
    <w:rsid w:val="0090623B"/>
    <w:rsid w:val="00931CB4"/>
    <w:rsid w:val="00932360"/>
    <w:rsid w:val="00935CEA"/>
    <w:rsid w:val="009473A2"/>
    <w:rsid w:val="00952B7D"/>
    <w:rsid w:val="0096609A"/>
    <w:rsid w:val="00966A9C"/>
    <w:rsid w:val="00966D29"/>
    <w:rsid w:val="009712EA"/>
    <w:rsid w:val="00974322"/>
    <w:rsid w:val="00976D39"/>
    <w:rsid w:val="00976E7A"/>
    <w:rsid w:val="00983D5F"/>
    <w:rsid w:val="00992DFD"/>
    <w:rsid w:val="00996A7F"/>
    <w:rsid w:val="009A0F3B"/>
    <w:rsid w:val="009C3B27"/>
    <w:rsid w:val="009D24D7"/>
    <w:rsid w:val="009D29F4"/>
    <w:rsid w:val="009D43BC"/>
    <w:rsid w:val="009F0BE1"/>
    <w:rsid w:val="009F49B3"/>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3DF0"/>
    <w:rsid w:val="00AA5411"/>
    <w:rsid w:val="00AC4C3B"/>
    <w:rsid w:val="00AC6260"/>
    <w:rsid w:val="00AE5C01"/>
    <w:rsid w:val="00AF2CF8"/>
    <w:rsid w:val="00B003DD"/>
    <w:rsid w:val="00B00643"/>
    <w:rsid w:val="00B04A51"/>
    <w:rsid w:val="00B1384D"/>
    <w:rsid w:val="00B1439C"/>
    <w:rsid w:val="00B1777B"/>
    <w:rsid w:val="00B21E5A"/>
    <w:rsid w:val="00B2251A"/>
    <w:rsid w:val="00B36E2D"/>
    <w:rsid w:val="00B54303"/>
    <w:rsid w:val="00B57A3B"/>
    <w:rsid w:val="00B70D4C"/>
    <w:rsid w:val="00B721BE"/>
    <w:rsid w:val="00B8609D"/>
    <w:rsid w:val="00B87061"/>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4223B"/>
    <w:rsid w:val="00C47D4C"/>
    <w:rsid w:val="00C51C2E"/>
    <w:rsid w:val="00C800AC"/>
    <w:rsid w:val="00C847F0"/>
    <w:rsid w:val="00C855F3"/>
    <w:rsid w:val="00C87174"/>
    <w:rsid w:val="00C96ED5"/>
    <w:rsid w:val="00CA5F61"/>
    <w:rsid w:val="00CB4162"/>
    <w:rsid w:val="00CC0147"/>
    <w:rsid w:val="00CC060A"/>
    <w:rsid w:val="00CD6675"/>
    <w:rsid w:val="00D1599C"/>
    <w:rsid w:val="00D25F4A"/>
    <w:rsid w:val="00D26403"/>
    <w:rsid w:val="00D355F3"/>
    <w:rsid w:val="00D37EF0"/>
    <w:rsid w:val="00D404AA"/>
    <w:rsid w:val="00D6143A"/>
    <w:rsid w:val="00D72350"/>
    <w:rsid w:val="00D7508B"/>
    <w:rsid w:val="00D75C55"/>
    <w:rsid w:val="00D75F06"/>
    <w:rsid w:val="00D900F4"/>
    <w:rsid w:val="00D90861"/>
    <w:rsid w:val="00D948F6"/>
    <w:rsid w:val="00DA1902"/>
    <w:rsid w:val="00DA44DE"/>
    <w:rsid w:val="00DA6224"/>
    <w:rsid w:val="00DB66DD"/>
    <w:rsid w:val="00DC1B17"/>
    <w:rsid w:val="00DF3909"/>
    <w:rsid w:val="00E31DBF"/>
    <w:rsid w:val="00E3359B"/>
    <w:rsid w:val="00E437D6"/>
    <w:rsid w:val="00E43991"/>
    <w:rsid w:val="00E45499"/>
    <w:rsid w:val="00E507BB"/>
    <w:rsid w:val="00E535BA"/>
    <w:rsid w:val="00E55E11"/>
    <w:rsid w:val="00E625FC"/>
    <w:rsid w:val="00E6442C"/>
    <w:rsid w:val="00E72301"/>
    <w:rsid w:val="00E72785"/>
    <w:rsid w:val="00E72A61"/>
    <w:rsid w:val="00E80413"/>
    <w:rsid w:val="00E83007"/>
    <w:rsid w:val="00E937FC"/>
    <w:rsid w:val="00E97815"/>
    <w:rsid w:val="00EB1349"/>
    <w:rsid w:val="00EB60B0"/>
    <w:rsid w:val="00EB6226"/>
    <w:rsid w:val="00EB6EE6"/>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57308"/>
    <w:rsid w:val="00F70021"/>
    <w:rsid w:val="00F77557"/>
    <w:rsid w:val="00F82DF1"/>
    <w:rsid w:val="00F82E01"/>
    <w:rsid w:val="00F84830"/>
    <w:rsid w:val="00F906EA"/>
    <w:rsid w:val="00F9636D"/>
    <w:rsid w:val="00F97A30"/>
    <w:rsid w:val="00FA582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251BF71-EE5C-4E59-B75A-48257D9D9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09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B8609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B8609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B8609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B8609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B8609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B8609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B8609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B8609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B8609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B8609D"/>
    <w:pPr>
      <w:ind w:firstLine="420"/>
    </w:pPr>
    <w:rPr>
      <w:rFonts w:ascii="Times New Roman" w:eastAsia="宋体" w:hAnsi="Times New Roman" w:cs="Times New Roman"/>
      <w:szCs w:val="20"/>
    </w:rPr>
  </w:style>
  <w:style w:type="paragraph" w:styleId="20">
    <w:name w:val="List Number 2"/>
    <w:basedOn w:val="a"/>
    <w:qFormat/>
    <w:rsid w:val="00B8609D"/>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B8609D"/>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B8609D"/>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B8609D"/>
    <w:pPr>
      <w:jc w:val="left"/>
    </w:pPr>
    <w:rPr>
      <w:rFonts w:ascii="Times New Roman" w:eastAsia="宋体" w:hAnsi="Times New Roman" w:cs="Times New Roman"/>
      <w:szCs w:val="24"/>
    </w:rPr>
  </w:style>
  <w:style w:type="paragraph" w:styleId="a7">
    <w:name w:val="Salutation"/>
    <w:basedOn w:val="a"/>
    <w:next w:val="a"/>
    <w:link w:val="Char1"/>
    <w:qFormat/>
    <w:rsid w:val="00B8609D"/>
    <w:rPr>
      <w:rFonts w:ascii="仿宋_GB2312" w:eastAsia="仿宋_GB2312" w:hAnsi="Times New Roman" w:cs="Times New Roman"/>
      <w:sz w:val="28"/>
      <w:szCs w:val="20"/>
    </w:rPr>
  </w:style>
  <w:style w:type="paragraph" w:styleId="30">
    <w:name w:val="Body Text 3"/>
    <w:basedOn w:val="a"/>
    <w:link w:val="3Char0"/>
    <w:qFormat/>
    <w:rsid w:val="00B8609D"/>
    <w:pPr>
      <w:spacing w:after="120"/>
    </w:pPr>
    <w:rPr>
      <w:rFonts w:ascii="Times New Roman" w:eastAsia="宋体" w:hAnsi="Times New Roman" w:cs="Times New Roman"/>
      <w:sz w:val="16"/>
      <w:szCs w:val="16"/>
    </w:rPr>
  </w:style>
  <w:style w:type="paragraph" w:styleId="a8">
    <w:name w:val="Body Text"/>
    <w:basedOn w:val="a"/>
    <w:link w:val="Char2"/>
    <w:unhideWhenUsed/>
    <w:qFormat/>
    <w:rsid w:val="00B8609D"/>
    <w:pPr>
      <w:spacing w:after="120"/>
    </w:pPr>
    <w:rPr>
      <w:rFonts w:ascii="Times New Roman" w:eastAsia="宋体" w:hAnsi="Times New Roman" w:cs="Times New Roman"/>
      <w:szCs w:val="24"/>
    </w:rPr>
  </w:style>
  <w:style w:type="paragraph" w:styleId="a9">
    <w:name w:val="Body Text Indent"/>
    <w:basedOn w:val="a"/>
    <w:link w:val="Char3"/>
    <w:qFormat/>
    <w:rsid w:val="00B8609D"/>
    <w:pPr>
      <w:spacing w:after="120"/>
      <w:ind w:leftChars="200" w:left="420"/>
    </w:pPr>
    <w:rPr>
      <w:rFonts w:ascii="Times New Roman" w:eastAsia="宋体" w:hAnsi="Times New Roman" w:cs="Times New Roman"/>
      <w:szCs w:val="24"/>
    </w:rPr>
  </w:style>
  <w:style w:type="paragraph" w:styleId="31">
    <w:name w:val="toc 3"/>
    <w:basedOn w:val="a"/>
    <w:next w:val="a"/>
    <w:qFormat/>
    <w:rsid w:val="00B8609D"/>
    <w:pPr>
      <w:ind w:leftChars="400" w:left="840"/>
    </w:pPr>
    <w:rPr>
      <w:rFonts w:ascii="Times New Roman" w:eastAsia="宋体" w:hAnsi="Times New Roman" w:cs="Times New Roman"/>
      <w:szCs w:val="24"/>
    </w:rPr>
  </w:style>
  <w:style w:type="paragraph" w:styleId="aa">
    <w:name w:val="Plain Text"/>
    <w:basedOn w:val="a"/>
    <w:link w:val="Char4"/>
    <w:qFormat/>
    <w:rsid w:val="00B8609D"/>
    <w:rPr>
      <w:rFonts w:ascii="宋体" w:eastAsia="宋体" w:hAnsi="Courier New" w:cs="Times New Roman"/>
      <w:szCs w:val="21"/>
    </w:rPr>
  </w:style>
  <w:style w:type="paragraph" w:styleId="32">
    <w:name w:val="index 3"/>
    <w:basedOn w:val="a"/>
    <w:next w:val="a"/>
    <w:qFormat/>
    <w:rsid w:val="00B8609D"/>
    <w:pPr>
      <w:ind w:left="840"/>
    </w:pPr>
    <w:rPr>
      <w:rFonts w:ascii="Times New Roman" w:eastAsia="宋体" w:hAnsi="Times New Roman" w:cs="Times New Roman"/>
      <w:szCs w:val="20"/>
    </w:rPr>
  </w:style>
  <w:style w:type="paragraph" w:styleId="ab">
    <w:name w:val="Date"/>
    <w:basedOn w:val="a"/>
    <w:next w:val="a"/>
    <w:link w:val="Char5"/>
    <w:qFormat/>
    <w:rsid w:val="00B8609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B8609D"/>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B8609D"/>
    <w:rPr>
      <w:rFonts w:ascii="Times New Roman" w:eastAsia="宋体" w:hAnsi="Times New Roman" w:cs="Times New Roman"/>
      <w:sz w:val="18"/>
      <w:szCs w:val="18"/>
    </w:rPr>
  </w:style>
  <w:style w:type="paragraph" w:styleId="ad">
    <w:name w:val="footer"/>
    <w:basedOn w:val="a"/>
    <w:link w:val="Char7"/>
    <w:uiPriority w:val="99"/>
    <w:unhideWhenUsed/>
    <w:qFormat/>
    <w:rsid w:val="00B8609D"/>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B8609D"/>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B8609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B8609D"/>
    <w:rPr>
      <w:rFonts w:ascii="Times New Roman" w:eastAsia="宋体" w:hAnsi="Times New Roman" w:cs="Times New Roman"/>
      <w:szCs w:val="24"/>
    </w:rPr>
  </w:style>
  <w:style w:type="paragraph" w:styleId="af0">
    <w:name w:val="index heading"/>
    <w:basedOn w:val="a"/>
    <w:next w:val="11"/>
    <w:qFormat/>
    <w:rsid w:val="00B8609D"/>
    <w:rPr>
      <w:rFonts w:ascii="Times New Roman" w:eastAsia="宋体" w:hAnsi="Times New Roman" w:cs="Times New Roman"/>
      <w:szCs w:val="20"/>
    </w:rPr>
  </w:style>
  <w:style w:type="paragraph" w:styleId="11">
    <w:name w:val="index 1"/>
    <w:basedOn w:val="a"/>
    <w:next w:val="a"/>
    <w:unhideWhenUsed/>
    <w:qFormat/>
    <w:rsid w:val="00B8609D"/>
    <w:rPr>
      <w:rFonts w:ascii="Times New Roman" w:eastAsia="宋体" w:hAnsi="Times New Roman" w:cs="Times New Roman"/>
      <w:szCs w:val="24"/>
    </w:rPr>
  </w:style>
  <w:style w:type="paragraph" w:styleId="af1">
    <w:name w:val="footnote text"/>
    <w:basedOn w:val="a"/>
    <w:link w:val="Chara"/>
    <w:qFormat/>
    <w:rsid w:val="00B8609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B8609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B8609D"/>
    <w:pPr>
      <w:ind w:leftChars="200" w:left="420"/>
    </w:pPr>
    <w:rPr>
      <w:rFonts w:ascii="Times New Roman" w:eastAsia="宋体" w:hAnsi="Times New Roman" w:cs="Times New Roman"/>
      <w:szCs w:val="24"/>
    </w:rPr>
  </w:style>
  <w:style w:type="paragraph" w:styleId="23">
    <w:name w:val="Body Text 2"/>
    <w:basedOn w:val="a"/>
    <w:link w:val="2Char1"/>
    <w:qFormat/>
    <w:rsid w:val="00B8609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B860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B8609D"/>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B8609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B8609D"/>
    <w:rPr>
      <w:b/>
      <w:bCs/>
    </w:rPr>
  </w:style>
  <w:style w:type="paragraph" w:styleId="af5">
    <w:name w:val="Body Text First Indent"/>
    <w:basedOn w:val="a8"/>
    <w:link w:val="Chard"/>
    <w:qFormat/>
    <w:rsid w:val="00B8609D"/>
    <w:pPr>
      <w:ind w:firstLineChars="100" w:firstLine="420"/>
    </w:pPr>
  </w:style>
  <w:style w:type="table" w:styleId="af6">
    <w:name w:val="Table Grid"/>
    <w:basedOn w:val="a2"/>
    <w:uiPriority w:val="59"/>
    <w:qFormat/>
    <w:rsid w:val="00B8609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B8609D"/>
    <w:rPr>
      <w:b/>
      <w:bCs/>
    </w:rPr>
  </w:style>
  <w:style w:type="character" w:styleId="af8">
    <w:name w:val="page number"/>
    <w:basedOn w:val="a1"/>
    <w:qFormat/>
    <w:rsid w:val="00B8609D"/>
  </w:style>
  <w:style w:type="character" w:styleId="af9">
    <w:name w:val="FollowedHyperlink"/>
    <w:qFormat/>
    <w:rsid w:val="00B8609D"/>
    <w:rPr>
      <w:color w:val="800080"/>
      <w:u w:val="single"/>
    </w:rPr>
  </w:style>
  <w:style w:type="character" w:styleId="afa">
    <w:name w:val="line number"/>
    <w:basedOn w:val="a1"/>
    <w:qFormat/>
    <w:rsid w:val="00B8609D"/>
  </w:style>
  <w:style w:type="character" w:styleId="afb">
    <w:name w:val="Hyperlink"/>
    <w:uiPriority w:val="99"/>
    <w:qFormat/>
    <w:rsid w:val="00B8609D"/>
    <w:rPr>
      <w:color w:val="0000FF"/>
      <w:u w:val="single"/>
    </w:rPr>
  </w:style>
  <w:style w:type="character" w:styleId="afc">
    <w:name w:val="annotation reference"/>
    <w:qFormat/>
    <w:rsid w:val="00B8609D"/>
    <w:rPr>
      <w:sz w:val="21"/>
      <w:szCs w:val="21"/>
    </w:rPr>
  </w:style>
  <w:style w:type="character" w:styleId="afd">
    <w:name w:val="footnote reference"/>
    <w:qFormat/>
    <w:rsid w:val="00B8609D"/>
    <w:rPr>
      <w:vertAlign w:val="superscript"/>
    </w:rPr>
  </w:style>
  <w:style w:type="character" w:customStyle="1" w:styleId="Char8">
    <w:name w:val="页眉 Char"/>
    <w:basedOn w:val="a1"/>
    <w:link w:val="ae"/>
    <w:uiPriority w:val="99"/>
    <w:qFormat/>
    <w:rsid w:val="00B8609D"/>
    <w:rPr>
      <w:sz w:val="18"/>
      <w:szCs w:val="18"/>
    </w:rPr>
  </w:style>
  <w:style w:type="character" w:customStyle="1" w:styleId="Char7">
    <w:name w:val="页脚 Char"/>
    <w:basedOn w:val="a1"/>
    <w:link w:val="ad"/>
    <w:uiPriority w:val="99"/>
    <w:qFormat/>
    <w:rsid w:val="00B8609D"/>
    <w:rPr>
      <w:sz w:val="18"/>
      <w:szCs w:val="18"/>
    </w:rPr>
  </w:style>
  <w:style w:type="character" w:customStyle="1" w:styleId="1Char">
    <w:name w:val="标题 1 Char"/>
    <w:basedOn w:val="a1"/>
    <w:link w:val="1"/>
    <w:qFormat/>
    <w:rsid w:val="00B8609D"/>
    <w:rPr>
      <w:rFonts w:ascii="Times New Roman" w:eastAsia="宋体" w:hAnsi="Times New Roman" w:cs="Times New Roman"/>
      <w:b/>
      <w:bCs/>
      <w:kern w:val="44"/>
      <w:sz w:val="44"/>
      <w:szCs w:val="44"/>
    </w:rPr>
  </w:style>
  <w:style w:type="character" w:customStyle="1" w:styleId="2Char">
    <w:name w:val="标题 2 Char"/>
    <w:basedOn w:val="a1"/>
    <w:link w:val="2"/>
    <w:qFormat/>
    <w:rsid w:val="00B8609D"/>
    <w:rPr>
      <w:rFonts w:ascii="Arial" w:eastAsia="黑体" w:hAnsi="Arial" w:cs="Times New Roman"/>
      <w:b/>
      <w:bCs/>
      <w:sz w:val="32"/>
      <w:szCs w:val="32"/>
    </w:rPr>
  </w:style>
  <w:style w:type="character" w:customStyle="1" w:styleId="3Char">
    <w:name w:val="标题 3 Char"/>
    <w:basedOn w:val="a1"/>
    <w:link w:val="3"/>
    <w:qFormat/>
    <w:rsid w:val="00B8609D"/>
    <w:rPr>
      <w:rFonts w:ascii="Times New Roman" w:eastAsia="宋体" w:hAnsi="Times New Roman" w:cs="Times New Roman"/>
      <w:b/>
      <w:bCs/>
      <w:sz w:val="32"/>
      <w:szCs w:val="32"/>
    </w:rPr>
  </w:style>
  <w:style w:type="character" w:customStyle="1" w:styleId="4Char">
    <w:name w:val="标题 4 Char"/>
    <w:basedOn w:val="a1"/>
    <w:link w:val="4"/>
    <w:qFormat/>
    <w:rsid w:val="00B8609D"/>
    <w:rPr>
      <w:rFonts w:ascii="Arial" w:eastAsia="黑体" w:hAnsi="Arial" w:cs="Times New Roman"/>
      <w:b/>
      <w:sz w:val="28"/>
      <w:szCs w:val="20"/>
    </w:rPr>
  </w:style>
  <w:style w:type="character" w:customStyle="1" w:styleId="5Char">
    <w:name w:val="标题 5 Char"/>
    <w:basedOn w:val="a1"/>
    <w:link w:val="5"/>
    <w:qFormat/>
    <w:rsid w:val="00B8609D"/>
    <w:rPr>
      <w:rFonts w:ascii="Times New Roman" w:eastAsia="宋体" w:hAnsi="Times New Roman" w:cs="Times New Roman"/>
      <w:b/>
      <w:bCs/>
      <w:sz w:val="28"/>
      <w:szCs w:val="28"/>
    </w:rPr>
  </w:style>
  <w:style w:type="character" w:customStyle="1" w:styleId="6Char">
    <w:name w:val="标题 6 Char"/>
    <w:basedOn w:val="a1"/>
    <w:link w:val="6"/>
    <w:qFormat/>
    <w:rsid w:val="00B8609D"/>
    <w:rPr>
      <w:rFonts w:ascii="Arial" w:eastAsia="黑体" w:hAnsi="Arial" w:cs="Times New Roman"/>
      <w:b/>
      <w:bCs/>
      <w:sz w:val="24"/>
      <w:szCs w:val="24"/>
    </w:rPr>
  </w:style>
  <w:style w:type="character" w:customStyle="1" w:styleId="7Char">
    <w:name w:val="标题 7 Char"/>
    <w:basedOn w:val="a1"/>
    <w:link w:val="7"/>
    <w:qFormat/>
    <w:rsid w:val="00B8609D"/>
    <w:rPr>
      <w:rFonts w:ascii="Times New Roman" w:eastAsia="宋体" w:hAnsi="Times New Roman" w:cs="Times New Roman"/>
      <w:b/>
      <w:bCs/>
      <w:sz w:val="24"/>
      <w:szCs w:val="24"/>
    </w:rPr>
  </w:style>
  <w:style w:type="character" w:customStyle="1" w:styleId="8Char">
    <w:name w:val="标题 8 Char"/>
    <w:basedOn w:val="a1"/>
    <w:link w:val="8"/>
    <w:qFormat/>
    <w:rsid w:val="00B8609D"/>
    <w:rPr>
      <w:rFonts w:ascii="Arial" w:eastAsia="黑体" w:hAnsi="Arial" w:cs="Times New Roman"/>
      <w:sz w:val="24"/>
      <w:szCs w:val="24"/>
    </w:rPr>
  </w:style>
  <w:style w:type="character" w:customStyle="1" w:styleId="9Char">
    <w:name w:val="标题 9 Char"/>
    <w:basedOn w:val="a1"/>
    <w:link w:val="9"/>
    <w:qFormat/>
    <w:rsid w:val="00B8609D"/>
    <w:rPr>
      <w:rFonts w:ascii="Arial" w:eastAsia="黑体" w:hAnsi="Arial" w:cs="Times New Roman"/>
      <w:szCs w:val="21"/>
    </w:rPr>
  </w:style>
  <w:style w:type="character" w:customStyle="1" w:styleId="Char0">
    <w:name w:val="批注文字 Char"/>
    <w:basedOn w:val="a1"/>
    <w:link w:val="a6"/>
    <w:semiHidden/>
    <w:qFormat/>
    <w:rsid w:val="00B8609D"/>
    <w:rPr>
      <w:rFonts w:ascii="Times New Roman" w:eastAsia="宋体" w:hAnsi="Times New Roman" w:cs="Times New Roman"/>
      <w:szCs w:val="24"/>
    </w:rPr>
  </w:style>
  <w:style w:type="character" w:customStyle="1" w:styleId="Charc">
    <w:name w:val="批注主题 Char"/>
    <w:basedOn w:val="Char0"/>
    <w:link w:val="af4"/>
    <w:qFormat/>
    <w:rsid w:val="00B8609D"/>
    <w:rPr>
      <w:rFonts w:ascii="Times New Roman" w:eastAsia="宋体" w:hAnsi="Times New Roman" w:cs="Times New Roman"/>
      <w:b/>
      <w:bCs/>
      <w:szCs w:val="24"/>
    </w:rPr>
  </w:style>
  <w:style w:type="character" w:customStyle="1" w:styleId="Char2">
    <w:name w:val="正文文本 Char"/>
    <w:basedOn w:val="a1"/>
    <w:link w:val="a8"/>
    <w:qFormat/>
    <w:rsid w:val="00B8609D"/>
    <w:rPr>
      <w:rFonts w:ascii="Times New Roman" w:eastAsia="宋体" w:hAnsi="Times New Roman" w:cs="Times New Roman"/>
      <w:szCs w:val="24"/>
    </w:rPr>
  </w:style>
  <w:style w:type="character" w:customStyle="1" w:styleId="Chard">
    <w:name w:val="正文首行缩进 Char"/>
    <w:basedOn w:val="Char2"/>
    <w:link w:val="af5"/>
    <w:qFormat/>
    <w:rsid w:val="00B8609D"/>
    <w:rPr>
      <w:rFonts w:ascii="Times New Roman" w:eastAsia="宋体" w:hAnsi="Times New Roman" w:cs="Times New Roman"/>
      <w:szCs w:val="24"/>
    </w:rPr>
  </w:style>
  <w:style w:type="character" w:customStyle="1" w:styleId="Char">
    <w:name w:val="文档结构图 Char"/>
    <w:basedOn w:val="a1"/>
    <w:link w:val="a5"/>
    <w:qFormat/>
    <w:rsid w:val="00B8609D"/>
    <w:rPr>
      <w:rFonts w:ascii="Times New Roman" w:eastAsia="宋体" w:hAnsi="Times New Roman" w:cs="Times New Roman"/>
      <w:szCs w:val="24"/>
      <w:shd w:val="clear" w:color="auto" w:fill="000080"/>
    </w:rPr>
  </w:style>
  <w:style w:type="character" w:customStyle="1" w:styleId="Char1">
    <w:name w:val="称呼 Char"/>
    <w:basedOn w:val="a1"/>
    <w:link w:val="a7"/>
    <w:qFormat/>
    <w:rsid w:val="00B8609D"/>
    <w:rPr>
      <w:rFonts w:ascii="仿宋_GB2312" w:eastAsia="仿宋_GB2312" w:hAnsi="Times New Roman" w:cs="Times New Roman"/>
      <w:sz w:val="28"/>
      <w:szCs w:val="20"/>
    </w:rPr>
  </w:style>
  <w:style w:type="character" w:customStyle="1" w:styleId="3Char0">
    <w:name w:val="正文文本 3 Char"/>
    <w:basedOn w:val="a1"/>
    <w:link w:val="30"/>
    <w:qFormat/>
    <w:rsid w:val="00B8609D"/>
    <w:rPr>
      <w:rFonts w:ascii="Times New Roman" w:eastAsia="宋体" w:hAnsi="Times New Roman" w:cs="Times New Roman"/>
      <w:sz w:val="16"/>
      <w:szCs w:val="16"/>
    </w:rPr>
  </w:style>
  <w:style w:type="character" w:customStyle="1" w:styleId="Char3">
    <w:name w:val="正文文本缩进 Char"/>
    <w:basedOn w:val="a1"/>
    <w:link w:val="a9"/>
    <w:qFormat/>
    <w:rsid w:val="00B8609D"/>
    <w:rPr>
      <w:rFonts w:ascii="Times New Roman" w:eastAsia="宋体" w:hAnsi="Times New Roman" w:cs="Times New Roman"/>
      <w:szCs w:val="24"/>
    </w:rPr>
  </w:style>
  <w:style w:type="character" w:customStyle="1" w:styleId="Char4">
    <w:name w:val="纯文本 Char"/>
    <w:basedOn w:val="a1"/>
    <w:link w:val="aa"/>
    <w:qFormat/>
    <w:rsid w:val="00B8609D"/>
    <w:rPr>
      <w:rFonts w:ascii="宋体" w:eastAsia="宋体" w:hAnsi="Courier New" w:cs="Times New Roman"/>
      <w:szCs w:val="21"/>
    </w:rPr>
  </w:style>
  <w:style w:type="character" w:customStyle="1" w:styleId="Char5">
    <w:name w:val="日期 Char"/>
    <w:basedOn w:val="a1"/>
    <w:link w:val="ab"/>
    <w:qFormat/>
    <w:rsid w:val="00B8609D"/>
    <w:rPr>
      <w:rFonts w:ascii="Times New Roman" w:eastAsia="宋体" w:hAnsi="Times New Roman" w:cs="Times New Roman"/>
      <w:sz w:val="28"/>
      <w:szCs w:val="20"/>
    </w:rPr>
  </w:style>
  <w:style w:type="character" w:customStyle="1" w:styleId="2Char0">
    <w:name w:val="正文文本缩进 2 Char"/>
    <w:basedOn w:val="a1"/>
    <w:link w:val="21"/>
    <w:qFormat/>
    <w:rsid w:val="00B8609D"/>
    <w:rPr>
      <w:rFonts w:ascii="宋体" w:eastAsia="宋体" w:hAnsi="宋体" w:cs="Times New Roman"/>
      <w:sz w:val="24"/>
      <w:szCs w:val="24"/>
    </w:rPr>
  </w:style>
  <w:style w:type="character" w:customStyle="1" w:styleId="Char6">
    <w:name w:val="批注框文本 Char"/>
    <w:basedOn w:val="a1"/>
    <w:link w:val="ac"/>
    <w:qFormat/>
    <w:rsid w:val="00B8609D"/>
    <w:rPr>
      <w:rFonts w:ascii="Times New Roman" w:eastAsia="宋体" w:hAnsi="Times New Roman" w:cs="Times New Roman"/>
      <w:sz w:val="18"/>
      <w:szCs w:val="18"/>
    </w:rPr>
  </w:style>
  <w:style w:type="character" w:customStyle="1" w:styleId="Char9">
    <w:name w:val="签名 Char"/>
    <w:basedOn w:val="a1"/>
    <w:link w:val="af"/>
    <w:qFormat/>
    <w:rsid w:val="00B8609D"/>
    <w:rPr>
      <w:rFonts w:ascii="Times New Roman" w:eastAsia="仿宋_GB2312" w:hAnsi="Times New Roman" w:cs="Times New Roman"/>
      <w:kern w:val="0"/>
      <w:sz w:val="24"/>
      <w:szCs w:val="20"/>
    </w:rPr>
  </w:style>
  <w:style w:type="character" w:customStyle="1" w:styleId="Chara">
    <w:name w:val="脚注文本 Char"/>
    <w:basedOn w:val="a1"/>
    <w:link w:val="af1"/>
    <w:qFormat/>
    <w:rsid w:val="00B8609D"/>
    <w:rPr>
      <w:rFonts w:ascii="Times New Roman" w:eastAsia="宋体" w:hAnsi="Times New Roman" w:cs="Times New Roman"/>
      <w:sz w:val="18"/>
      <w:szCs w:val="18"/>
    </w:rPr>
  </w:style>
  <w:style w:type="character" w:customStyle="1" w:styleId="3Char1">
    <w:name w:val="正文文本缩进 3 Char"/>
    <w:basedOn w:val="a1"/>
    <w:link w:val="33"/>
    <w:qFormat/>
    <w:rsid w:val="00B8609D"/>
    <w:rPr>
      <w:rFonts w:ascii="Times New Roman" w:eastAsia="宋体" w:hAnsi="Times New Roman" w:cs="Times New Roman"/>
      <w:b/>
      <w:bCs/>
      <w:sz w:val="24"/>
      <w:szCs w:val="20"/>
    </w:rPr>
  </w:style>
  <w:style w:type="character" w:customStyle="1" w:styleId="2Char1">
    <w:name w:val="正文文本 2 Char"/>
    <w:basedOn w:val="a1"/>
    <w:link w:val="23"/>
    <w:qFormat/>
    <w:rsid w:val="00B8609D"/>
    <w:rPr>
      <w:rFonts w:ascii="Times New Roman" w:eastAsia="宋体" w:hAnsi="Times New Roman" w:cs="Times New Roman"/>
      <w:b/>
      <w:bCs/>
      <w:sz w:val="72"/>
      <w:szCs w:val="20"/>
    </w:rPr>
  </w:style>
  <w:style w:type="character" w:customStyle="1" w:styleId="HTMLChar">
    <w:name w:val="HTML 预设格式 Char"/>
    <w:basedOn w:val="a1"/>
    <w:link w:val="HTML"/>
    <w:qFormat/>
    <w:rsid w:val="00B8609D"/>
    <w:rPr>
      <w:rFonts w:ascii="宋体" w:eastAsia="宋体" w:hAnsi="宋体" w:cs="宋体"/>
      <w:kern w:val="0"/>
      <w:sz w:val="24"/>
      <w:szCs w:val="24"/>
    </w:rPr>
  </w:style>
  <w:style w:type="character" w:customStyle="1" w:styleId="Charb">
    <w:name w:val="标题 Char"/>
    <w:basedOn w:val="a1"/>
    <w:link w:val="af3"/>
    <w:qFormat/>
    <w:rsid w:val="00B8609D"/>
    <w:rPr>
      <w:rFonts w:ascii="Times New Roman" w:eastAsia="黑体" w:hAnsi="Times New Roman" w:cs="Times New Roman"/>
      <w:b/>
      <w:kern w:val="0"/>
      <w:sz w:val="28"/>
      <w:szCs w:val="20"/>
    </w:rPr>
  </w:style>
  <w:style w:type="paragraph" w:customStyle="1" w:styleId="lzq">
    <w:name w:val="正文lzq"/>
    <w:basedOn w:val="a"/>
    <w:qFormat/>
    <w:rsid w:val="00B8609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B8609D"/>
    <w:pPr>
      <w:ind w:firstLineChars="200" w:firstLine="420"/>
    </w:pPr>
    <w:rPr>
      <w:rFonts w:ascii="Calibri" w:eastAsia="宋体" w:hAnsi="Calibri" w:cs="Times New Roman"/>
    </w:rPr>
  </w:style>
  <w:style w:type="paragraph" w:customStyle="1" w:styleId="afe">
    <w:name w:val="项目符号，一级"/>
    <w:basedOn w:val="aff"/>
    <w:next w:val="aff"/>
    <w:qFormat/>
    <w:rsid w:val="00B8609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B8609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B8609D"/>
    <w:pPr>
      <w:spacing w:line="436" w:lineRule="exact"/>
    </w:pPr>
  </w:style>
  <w:style w:type="paragraph" w:customStyle="1" w:styleId="qw">
    <w:name w:val="qw"/>
    <w:qFormat/>
    <w:rsid w:val="00B8609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B8609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B8609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B8609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B8609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B8609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B8609D"/>
    <w:rPr>
      <w:rFonts w:ascii="Tahoma" w:eastAsia="宋体" w:hAnsi="Tahoma" w:cs="Times New Roman"/>
      <w:sz w:val="24"/>
      <w:szCs w:val="20"/>
    </w:rPr>
  </w:style>
  <w:style w:type="paragraph" w:customStyle="1" w:styleId="40">
    <w:name w:val="马刚标题4"/>
    <w:basedOn w:val="34"/>
    <w:next w:val="a"/>
    <w:qFormat/>
    <w:rsid w:val="00B8609D"/>
    <w:pPr>
      <w:tabs>
        <w:tab w:val="left" w:pos="1050"/>
      </w:tabs>
      <w:spacing w:before="100" w:after="40"/>
      <w:outlineLvl w:val="3"/>
    </w:pPr>
    <w:rPr>
      <w:b w:val="0"/>
    </w:rPr>
  </w:style>
  <w:style w:type="paragraph" w:customStyle="1" w:styleId="34">
    <w:name w:val="马刚标题3"/>
    <w:basedOn w:val="a"/>
    <w:next w:val="a"/>
    <w:qFormat/>
    <w:rsid w:val="00B8609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B8609D"/>
    <w:rPr>
      <w:rFonts w:ascii="Tahoma" w:eastAsia="宋体" w:hAnsi="Tahoma" w:cs="Times New Roman"/>
      <w:sz w:val="24"/>
      <w:szCs w:val="20"/>
    </w:rPr>
  </w:style>
  <w:style w:type="paragraph" w:customStyle="1" w:styleId="13">
    <w:name w:val="标题1，章节第一层"/>
    <w:basedOn w:val="aff"/>
    <w:next w:val="aff"/>
    <w:qFormat/>
    <w:rsid w:val="00B8609D"/>
    <w:pPr>
      <w:tabs>
        <w:tab w:val="left" w:pos="693"/>
      </w:tabs>
      <w:spacing w:beforeLines="0"/>
      <w:ind w:left="482"/>
      <w:outlineLvl w:val="0"/>
    </w:pPr>
    <w:rPr>
      <w:color w:val="000000"/>
      <w:sz w:val="24"/>
      <w:szCs w:val="24"/>
    </w:rPr>
  </w:style>
  <w:style w:type="paragraph" w:customStyle="1" w:styleId="Chare">
    <w:name w:val="Char"/>
    <w:basedOn w:val="a"/>
    <w:qFormat/>
    <w:rsid w:val="00B8609D"/>
    <w:pPr>
      <w:spacing w:afterLines="50" w:line="360" w:lineRule="auto"/>
    </w:pPr>
    <w:rPr>
      <w:rFonts w:ascii="Tahoma" w:eastAsia="宋体" w:hAnsi="Tahoma" w:cs="Times New Roman"/>
      <w:sz w:val="24"/>
      <w:szCs w:val="20"/>
    </w:rPr>
  </w:style>
  <w:style w:type="paragraph" w:customStyle="1" w:styleId="aff2">
    <w:name w:val="文档正文"/>
    <w:basedOn w:val="a"/>
    <w:qFormat/>
    <w:rsid w:val="00B8609D"/>
    <w:pPr>
      <w:spacing w:line="360" w:lineRule="auto"/>
    </w:pPr>
    <w:rPr>
      <w:rFonts w:ascii="宋体" w:eastAsia="宋体" w:hAnsi="宋体" w:cs="Times New Roman"/>
      <w:b/>
      <w:bCs/>
      <w:szCs w:val="24"/>
    </w:rPr>
  </w:style>
  <w:style w:type="paragraph" w:customStyle="1" w:styleId="ParaChar">
    <w:name w:val="默认段落字体 Para Char"/>
    <w:basedOn w:val="a"/>
    <w:qFormat/>
    <w:rsid w:val="00B8609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B8609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B8609D"/>
    <w:pPr>
      <w:spacing w:before="0" w:line="113" w:lineRule="atLeast"/>
    </w:pPr>
  </w:style>
  <w:style w:type="paragraph" w:customStyle="1" w:styleId="font7">
    <w:name w:val="font7"/>
    <w:basedOn w:val="a"/>
    <w:qFormat/>
    <w:rsid w:val="00B8609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B8609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B8609D"/>
    <w:rPr>
      <w:rFonts w:ascii="仿宋_GB2312" w:eastAsia="仿宋_GB2312" w:hAnsi="Times New Roman" w:cs="Times New Roman"/>
      <w:b/>
      <w:sz w:val="32"/>
      <w:szCs w:val="32"/>
    </w:rPr>
  </w:style>
  <w:style w:type="paragraph" w:customStyle="1" w:styleId="font5">
    <w:name w:val="font5"/>
    <w:basedOn w:val="a"/>
    <w:qFormat/>
    <w:rsid w:val="00B8609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B8609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B8609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B8609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B8609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B8609D"/>
    <w:rPr>
      <w:rFonts w:ascii="Tahoma" w:eastAsia="宋体" w:hAnsi="Tahoma" w:cs="Times New Roman"/>
      <w:sz w:val="24"/>
      <w:szCs w:val="20"/>
    </w:rPr>
  </w:style>
  <w:style w:type="paragraph" w:customStyle="1" w:styleId="27">
    <w:name w:val="样式2"/>
    <w:basedOn w:val="a"/>
    <w:qFormat/>
    <w:rsid w:val="00B8609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B8609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B8609D"/>
    <w:pPr>
      <w:spacing w:beforeLines="50" w:afterLines="50" w:line="240" w:lineRule="auto"/>
      <w:jc w:val="left"/>
    </w:pPr>
    <w:rPr>
      <w:rFonts w:cs="宋体"/>
      <w:sz w:val="30"/>
      <w:szCs w:val="20"/>
    </w:rPr>
  </w:style>
  <w:style w:type="paragraph" w:customStyle="1" w:styleId="flType">
    <w:name w:val="flType"/>
    <w:basedOn w:val="flName"/>
    <w:qFormat/>
    <w:rsid w:val="00B8609D"/>
    <w:pPr>
      <w:spacing w:after="284"/>
    </w:pPr>
    <w:rPr>
      <w:rFonts w:eastAsia="宋体"/>
      <w:b w:val="0"/>
    </w:rPr>
  </w:style>
  <w:style w:type="paragraph" w:customStyle="1" w:styleId="xl36">
    <w:name w:val="xl36"/>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B8609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B8609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B8609D"/>
    <w:rPr>
      <w:szCs w:val="20"/>
    </w:rPr>
  </w:style>
  <w:style w:type="paragraph" w:customStyle="1" w:styleId="aff4">
    <w:name w:val="标准小四"/>
    <w:basedOn w:val="a"/>
    <w:qFormat/>
    <w:rsid w:val="00B8609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B8609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B8609D"/>
    <w:pPr>
      <w:outlineLvl w:val="1"/>
    </w:pPr>
    <w:rPr>
      <w:rFonts w:ascii="仿宋_GB2312" w:eastAsia="仿宋_GB2312" w:hAnsi="宋体" w:cs="Times New Roman"/>
      <w:kern w:val="28"/>
      <w:sz w:val="28"/>
      <w:szCs w:val="24"/>
    </w:rPr>
  </w:style>
  <w:style w:type="paragraph" w:customStyle="1" w:styleId="aff5">
    <w:name w:val="公文正文"/>
    <w:basedOn w:val="a9"/>
    <w:qFormat/>
    <w:rsid w:val="00B8609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B8609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B8609D"/>
    <w:rPr>
      <w:rFonts w:ascii="Tahoma" w:eastAsia="宋体" w:hAnsi="Tahoma" w:cs="Times New Roman"/>
      <w:sz w:val="24"/>
      <w:szCs w:val="20"/>
    </w:rPr>
  </w:style>
  <w:style w:type="paragraph" w:customStyle="1" w:styleId="aff6">
    <w:name w:val="章标题"/>
    <w:next w:val="aff7"/>
    <w:qFormat/>
    <w:rsid w:val="00B8609D"/>
    <w:pPr>
      <w:spacing w:beforeLines="50" w:afterLines="50"/>
      <w:jc w:val="both"/>
      <w:outlineLvl w:val="1"/>
    </w:pPr>
    <w:rPr>
      <w:rFonts w:eastAsia="黑体"/>
      <w:sz w:val="21"/>
    </w:rPr>
  </w:style>
  <w:style w:type="paragraph" w:customStyle="1" w:styleId="aff7">
    <w:name w:val="段"/>
    <w:qFormat/>
    <w:rsid w:val="00B8609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B8609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B8609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B8609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B8609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B8609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B8609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B8609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B8609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B8609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B8609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B8609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B8609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B8609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B8609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B8609D"/>
    <w:pPr>
      <w:tabs>
        <w:tab w:val="left" w:pos="900"/>
      </w:tabs>
      <w:ind w:left="900" w:hanging="420"/>
      <w:jc w:val="center"/>
    </w:pPr>
    <w:rPr>
      <w:rFonts w:ascii="黑体" w:eastAsia="黑体"/>
      <w:sz w:val="21"/>
    </w:rPr>
  </w:style>
  <w:style w:type="paragraph" w:customStyle="1" w:styleId="1Char0">
    <w:name w:val="华宇段落1 Char"/>
    <w:basedOn w:val="a"/>
    <w:qFormat/>
    <w:rsid w:val="00B8609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B8609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B8609D"/>
    <w:pPr>
      <w:widowControl w:val="0"/>
      <w:jc w:val="both"/>
    </w:pPr>
    <w:rPr>
      <w:rFonts w:ascii="Calibri" w:eastAsia="微软雅黑" w:hAnsi="Calibri"/>
      <w:kern w:val="2"/>
      <w:sz w:val="24"/>
      <w:szCs w:val="22"/>
    </w:rPr>
  </w:style>
  <w:style w:type="paragraph" w:customStyle="1" w:styleId="affd">
    <w:name w:val="宏图高科"/>
    <w:basedOn w:val="a"/>
    <w:qFormat/>
    <w:rsid w:val="00B8609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B8609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B8609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B8609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B8609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B8609D"/>
    <w:pPr>
      <w:ind w:rightChars="-64" w:right="-134"/>
    </w:pPr>
    <w:rPr>
      <w:bCs w:val="0"/>
    </w:rPr>
  </w:style>
  <w:style w:type="paragraph" w:customStyle="1" w:styleId="contentlineheight">
    <w:name w:val="content_lineheight"/>
    <w:basedOn w:val="a"/>
    <w:qFormat/>
    <w:rsid w:val="00B8609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B8609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B8609D"/>
    <w:pPr>
      <w:spacing w:line="360" w:lineRule="auto"/>
    </w:pPr>
    <w:rPr>
      <w:rFonts w:ascii="Times New Roman" w:eastAsia="宋体" w:hAnsi="Times New Roman" w:cs="Times New Roman"/>
      <w:szCs w:val="20"/>
    </w:rPr>
  </w:style>
  <w:style w:type="paragraph" w:customStyle="1" w:styleId="xl39">
    <w:name w:val="xl39"/>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B8609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B8609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B8609D"/>
    <w:rPr>
      <w:rFonts w:ascii="Tahoma" w:eastAsia="宋体" w:hAnsi="Tahoma" w:cs="Times New Roman"/>
      <w:sz w:val="24"/>
      <w:szCs w:val="20"/>
    </w:rPr>
  </w:style>
  <w:style w:type="paragraph" w:customStyle="1" w:styleId="Char20">
    <w:name w:val="Char2"/>
    <w:basedOn w:val="a5"/>
    <w:qFormat/>
    <w:rsid w:val="00B8609D"/>
    <w:rPr>
      <w:rFonts w:ascii="Tahoma" w:hAnsi="Tahoma"/>
      <w:sz w:val="24"/>
    </w:rPr>
  </w:style>
  <w:style w:type="paragraph" w:customStyle="1" w:styleId="CD">
    <w:name w:val="CD 正文"/>
    <w:basedOn w:val="a"/>
    <w:qFormat/>
    <w:rsid w:val="00B8609D"/>
    <w:pPr>
      <w:jc w:val="left"/>
    </w:pPr>
    <w:rPr>
      <w:rFonts w:ascii="Arial" w:eastAsia="微软雅黑" w:hAnsi="Arial" w:cs="Times New Roman"/>
      <w:szCs w:val="24"/>
    </w:rPr>
  </w:style>
  <w:style w:type="paragraph" w:customStyle="1" w:styleId="xl41">
    <w:name w:val="xl41"/>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B8609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B8609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B8609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B8609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B8609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B8609D"/>
    <w:rPr>
      <w:rFonts w:ascii="Tahoma" w:eastAsia="宋体" w:hAnsi="Tahoma" w:cs="Times New Roman"/>
      <w:sz w:val="24"/>
      <w:szCs w:val="20"/>
    </w:rPr>
  </w:style>
  <w:style w:type="paragraph" w:customStyle="1" w:styleId="af17cgridlangnp1033langf">
    <w:name w:val="af17cgridlangnp1033langf"/>
    <w:qFormat/>
    <w:rsid w:val="00B8609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B8609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B8609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B8609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B8609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B8609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B8609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B8609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B8609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B8609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B8609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B8609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B8609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B8609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B8609D"/>
    <w:rPr>
      <w:rFonts w:ascii="Tahoma" w:eastAsia="宋体" w:hAnsi="Tahoma" w:cs="Times New Roman"/>
      <w:sz w:val="24"/>
      <w:szCs w:val="20"/>
    </w:rPr>
  </w:style>
  <w:style w:type="paragraph" w:customStyle="1" w:styleId="36">
    <w:name w:val="标题3，章节第三层"/>
    <w:basedOn w:val="a"/>
    <w:next w:val="aff"/>
    <w:qFormat/>
    <w:rsid w:val="00B8609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B8609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B8609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B8609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B8609D"/>
    <w:rPr>
      <w:rFonts w:ascii="Times New Roman" w:eastAsia="宋体" w:hAnsi="Times New Roman" w:cs="Times New Roman"/>
      <w:szCs w:val="21"/>
    </w:rPr>
  </w:style>
  <w:style w:type="paragraph" w:customStyle="1" w:styleId="xl33">
    <w:name w:val="xl33"/>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B8609D"/>
    <w:rPr>
      <w:rFonts w:ascii="Tahoma" w:eastAsia="宋体" w:hAnsi="Tahoma" w:cs="Times New Roman"/>
      <w:sz w:val="24"/>
      <w:szCs w:val="20"/>
    </w:rPr>
  </w:style>
  <w:style w:type="paragraph" w:customStyle="1" w:styleId="afff7">
    <w:name w:val="小四 段落 宋体"/>
    <w:basedOn w:val="a4"/>
    <w:qFormat/>
    <w:rsid w:val="00B8609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B8609D"/>
    <w:pPr>
      <w:tabs>
        <w:tab w:val="left" w:pos="1211"/>
        <w:tab w:val="left" w:pos="1337"/>
      </w:tabs>
      <w:ind w:left="1337" w:right="-27" w:firstLine="480"/>
    </w:pPr>
    <w:rPr>
      <w:bCs w:val="0"/>
      <w:color w:val="000000"/>
      <w:sz w:val="24"/>
      <w:szCs w:val="24"/>
    </w:rPr>
  </w:style>
  <w:style w:type="paragraph" w:customStyle="1" w:styleId="xl34">
    <w:name w:val="xl34"/>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B8609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B8609D"/>
    <w:rPr>
      <w:rFonts w:ascii="Tahoma" w:eastAsia="宋体" w:hAnsi="Tahoma" w:cs="Times New Roman"/>
      <w:sz w:val="24"/>
      <w:szCs w:val="20"/>
    </w:rPr>
  </w:style>
  <w:style w:type="paragraph" w:customStyle="1" w:styleId="51">
    <w:name w:val="表头_5"/>
    <w:basedOn w:val="a"/>
    <w:qFormat/>
    <w:rsid w:val="00B8609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B8609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B8609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B8609D"/>
    <w:rPr>
      <w:rFonts w:ascii="Tahoma" w:eastAsia="宋体" w:hAnsi="Tahoma" w:cs="Times New Roman"/>
      <w:sz w:val="24"/>
      <w:szCs w:val="20"/>
    </w:rPr>
  </w:style>
  <w:style w:type="paragraph" w:customStyle="1" w:styleId="2Char2">
    <w:name w:val="正文 首行缩进:  2 字符 Char"/>
    <w:basedOn w:val="a"/>
    <w:qFormat/>
    <w:rsid w:val="00B8609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B8609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B8609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B8609D"/>
    <w:pPr>
      <w:jc w:val="left"/>
    </w:pPr>
    <w:rPr>
      <w:rFonts w:ascii="Tahoma" w:eastAsia="宋体" w:hAnsi="Tahoma" w:cs="Times New Roman"/>
      <w:sz w:val="24"/>
      <w:szCs w:val="20"/>
    </w:rPr>
  </w:style>
  <w:style w:type="paragraph" w:customStyle="1" w:styleId="afffa">
    <w:name w:val="三级目录"/>
    <w:next w:val="a"/>
    <w:uiPriority w:val="99"/>
    <w:qFormat/>
    <w:rsid w:val="00B8609D"/>
    <w:pPr>
      <w:ind w:firstLineChars="150" w:firstLine="420"/>
    </w:pPr>
    <w:rPr>
      <w:b/>
      <w:bCs/>
      <w:kern w:val="2"/>
      <w:sz w:val="24"/>
      <w:szCs w:val="24"/>
    </w:rPr>
  </w:style>
  <w:style w:type="paragraph" w:customStyle="1" w:styleId="afffb">
    <w:name w:val="二级目录"/>
    <w:next w:val="a"/>
    <w:link w:val="Charf0"/>
    <w:qFormat/>
    <w:rsid w:val="00B8609D"/>
    <w:pPr>
      <w:tabs>
        <w:tab w:val="left" w:pos="720"/>
      </w:tabs>
      <w:ind w:left="720" w:hanging="720"/>
      <w:outlineLvl w:val="1"/>
    </w:pPr>
    <w:rPr>
      <w:b/>
      <w:kern w:val="2"/>
      <w:sz w:val="30"/>
      <w:szCs w:val="28"/>
    </w:rPr>
  </w:style>
  <w:style w:type="paragraph" w:customStyle="1" w:styleId="afffc">
    <w:name w:val="普通正文"/>
    <w:basedOn w:val="a"/>
    <w:qFormat/>
    <w:rsid w:val="00B8609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B8609D"/>
  </w:style>
  <w:style w:type="character" w:customStyle="1" w:styleId="2CharChar">
    <w:name w:val="样式 首行缩进:  2 字符 Char Char"/>
    <w:link w:val="26"/>
    <w:qFormat/>
    <w:rsid w:val="00B8609D"/>
    <w:rPr>
      <w:rFonts w:ascii="Times New Roman" w:eastAsia="宋体" w:hAnsi="Times New Roman" w:cs="宋体"/>
      <w:sz w:val="24"/>
      <w:szCs w:val="20"/>
    </w:rPr>
  </w:style>
  <w:style w:type="character" w:customStyle="1" w:styleId="afffd">
    <w:name w:val="样式 宋体 小四"/>
    <w:qFormat/>
    <w:rsid w:val="00B8609D"/>
    <w:rPr>
      <w:rFonts w:ascii="宋体" w:hAnsi="宋体"/>
      <w:sz w:val="24"/>
    </w:rPr>
  </w:style>
  <w:style w:type="character" w:customStyle="1" w:styleId="CharCharCharChar1">
    <w:name w:val="小四 段落 宋体 Char Char Char Char1"/>
    <w:qFormat/>
    <w:rsid w:val="00B8609D"/>
    <w:rPr>
      <w:rFonts w:eastAsia="宋体"/>
      <w:kern w:val="2"/>
      <w:sz w:val="24"/>
      <w:szCs w:val="24"/>
      <w:lang w:val="en-US" w:eastAsia="zh-CN" w:bidi="ar-SA"/>
    </w:rPr>
  </w:style>
  <w:style w:type="character" w:customStyle="1" w:styleId="CharChar2">
    <w:name w:val="Char Char2"/>
    <w:qFormat/>
    <w:rsid w:val="00B8609D"/>
    <w:rPr>
      <w:rFonts w:ascii="宋体" w:eastAsia="宋体" w:hAnsi="Courier New"/>
      <w:kern w:val="2"/>
      <w:sz w:val="21"/>
      <w:szCs w:val="21"/>
      <w:lang w:val="en-US" w:eastAsia="zh-CN" w:bidi="ar-SA"/>
    </w:rPr>
  </w:style>
  <w:style w:type="character" w:customStyle="1" w:styleId="t1">
    <w:name w:val="t1"/>
    <w:qFormat/>
    <w:rsid w:val="00B8609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B8609D"/>
    <w:rPr>
      <w:rFonts w:eastAsia="宋体"/>
      <w:b/>
      <w:bCs/>
      <w:kern w:val="2"/>
      <w:sz w:val="32"/>
      <w:szCs w:val="32"/>
      <w:lang w:val="en-US" w:eastAsia="zh-CN" w:bidi="ar-SA"/>
    </w:rPr>
  </w:style>
  <w:style w:type="character" w:customStyle="1" w:styleId="H2Char1">
    <w:name w:val="H2 Char1"/>
    <w:qFormat/>
    <w:rsid w:val="00B8609D"/>
    <w:rPr>
      <w:rFonts w:ascii="Arial" w:eastAsia="黑体" w:hAnsi="Arial"/>
      <w:b/>
      <w:bCs/>
      <w:kern w:val="2"/>
      <w:sz w:val="32"/>
      <w:szCs w:val="32"/>
      <w:lang w:val="en-US" w:eastAsia="zh-CN" w:bidi="ar-SA"/>
    </w:rPr>
  </w:style>
  <w:style w:type="character" w:customStyle="1" w:styleId="3Char10">
    <w:name w:val="标题 3 Char1"/>
    <w:qFormat/>
    <w:rsid w:val="00B8609D"/>
    <w:rPr>
      <w:rFonts w:eastAsia="宋体"/>
      <w:b/>
      <w:bCs/>
      <w:kern w:val="2"/>
      <w:sz w:val="32"/>
      <w:szCs w:val="32"/>
      <w:lang w:val="en-US" w:eastAsia="zh-CN" w:bidi="ar-SA"/>
    </w:rPr>
  </w:style>
  <w:style w:type="character" w:customStyle="1" w:styleId="1pagesec3Char1">
    <w:name w:val="1page sec3 Char1"/>
    <w:basedOn w:val="a1"/>
    <w:qFormat/>
    <w:rsid w:val="00B8609D"/>
    <w:rPr>
      <w:kern w:val="2"/>
      <w:sz w:val="18"/>
      <w:szCs w:val="18"/>
    </w:rPr>
  </w:style>
  <w:style w:type="character" w:customStyle="1" w:styleId="subtitle1">
    <w:name w:val="subtitle1"/>
    <w:qFormat/>
    <w:rsid w:val="00B8609D"/>
    <w:rPr>
      <w:rFonts w:ascii="Georgia" w:hAnsi="Georgia" w:hint="default"/>
      <w:b/>
      <w:bCs/>
      <w:color w:val="666666"/>
      <w:sz w:val="18"/>
      <w:szCs w:val="18"/>
    </w:rPr>
  </w:style>
  <w:style w:type="character" w:customStyle="1" w:styleId="3zw">
    <w:name w:val="3zw"/>
    <w:basedOn w:val="a1"/>
    <w:qFormat/>
    <w:rsid w:val="00B8609D"/>
  </w:style>
  <w:style w:type="character" w:customStyle="1" w:styleId="CharChar0">
    <w:name w:val="标准文本 Char Char"/>
    <w:qFormat/>
    <w:rsid w:val="00B8609D"/>
    <w:rPr>
      <w:rFonts w:eastAsia="宋体" w:cs="宋体"/>
      <w:kern w:val="2"/>
      <w:sz w:val="24"/>
      <w:szCs w:val="24"/>
      <w:lang w:val="en-US" w:eastAsia="zh-CN" w:bidi="ar-SA"/>
    </w:rPr>
  </w:style>
  <w:style w:type="character" w:customStyle="1" w:styleId="style131">
    <w:name w:val="style131"/>
    <w:qFormat/>
    <w:rsid w:val="00B8609D"/>
    <w:rPr>
      <w:rFonts w:cs="Times New Roman"/>
      <w:sz w:val="18"/>
      <w:szCs w:val="18"/>
    </w:rPr>
  </w:style>
  <w:style w:type="character" w:customStyle="1" w:styleId="sect123Char1">
    <w:name w:val="sect1.2.3 Char1"/>
    <w:qFormat/>
    <w:rsid w:val="00B8609D"/>
    <w:rPr>
      <w:rFonts w:eastAsia="宋体"/>
      <w:b/>
      <w:bCs/>
      <w:kern w:val="2"/>
      <w:sz w:val="32"/>
      <w:szCs w:val="32"/>
      <w:lang w:val="en-US" w:eastAsia="zh-CN" w:bidi="ar-SA"/>
    </w:rPr>
  </w:style>
  <w:style w:type="character" w:customStyle="1" w:styleId="CharChar3">
    <w:name w:val="标准小四 Char Char"/>
    <w:qFormat/>
    <w:rsid w:val="00B8609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B8609D"/>
    <w:rPr>
      <w:rFonts w:eastAsia="宋体"/>
      <w:kern w:val="2"/>
      <w:sz w:val="24"/>
      <w:szCs w:val="24"/>
      <w:lang w:val="en-US" w:eastAsia="zh-CN" w:bidi="ar-SA"/>
    </w:rPr>
  </w:style>
  <w:style w:type="character" w:customStyle="1" w:styleId="1CharCharChar">
    <w:name w:val="华宇段落1 Char Char Char"/>
    <w:qFormat/>
    <w:rsid w:val="00B8609D"/>
    <w:rPr>
      <w:rFonts w:eastAsia="宋体"/>
      <w:bCs/>
      <w:kern w:val="2"/>
      <w:sz w:val="24"/>
      <w:szCs w:val="24"/>
      <w:lang w:val="en-US" w:eastAsia="zh-CN" w:bidi="ar-SA"/>
    </w:rPr>
  </w:style>
  <w:style w:type="character" w:customStyle="1" w:styleId="CharCharChar10">
    <w:name w:val="小四 段落 宋体 Char Char Char1"/>
    <w:qFormat/>
    <w:rsid w:val="00B8609D"/>
    <w:rPr>
      <w:rFonts w:ascii="宋体" w:eastAsia="宋体" w:hAnsi="宋体"/>
      <w:kern w:val="2"/>
      <w:sz w:val="24"/>
      <w:szCs w:val="24"/>
      <w:lang w:val="en-US" w:eastAsia="zh-CN" w:bidi="ar-SA"/>
    </w:rPr>
  </w:style>
  <w:style w:type="character" w:customStyle="1" w:styleId="ih151">
    <w:name w:val="ih151"/>
    <w:qFormat/>
    <w:rsid w:val="00B8609D"/>
    <w:rPr>
      <w:color w:val="666666"/>
      <w:sz w:val="18"/>
      <w:szCs w:val="18"/>
      <w:u w:val="none"/>
    </w:rPr>
  </w:style>
  <w:style w:type="character" w:customStyle="1" w:styleId="Char12">
    <w:name w:val="小四 段落 宋体 Char1"/>
    <w:qFormat/>
    <w:rsid w:val="00B8609D"/>
    <w:rPr>
      <w:rFonts w:eastAsia="宋体"/>
      <w:kern w:val="2"/>
      <w:sz w:val="24"/>
      <w:szCs w:val="24"/>
      <w:lang w:val="en-US" w:eastAsia="zh-CN" w:bidi="ar-SA"/>
    </w:rPr>
  </w:style>
  <w:style w:type="character" w:customStyle="1" w:styleId="Char13">
    <w:name w:val="特点 Char1"/>
    <w:qFormat/>
    <w:rsid w:val="00B8609D"/>
    <w:rPr>
      <w:rFonts w:eastAsia="宋体"/>
      <w:kern w:val="2"/>
      <w:sz w:val="21"/>
      <w:lang w:val="en-US" w:eastAsia="zh-CN" w:bidi="ar-SA"/>
    </w:rPr>
  </w:style>
  <w:style w:type="character" w:customStyle="1" w:styleId="Title1Char">
    <w:name w:val="Title1 Char"/>
    <w:qFormat/>
    <w:rsid w:val="00B8609D"/>
    <w:rPr>
      <w:rFonts w:eastAsia="宋体"/>
      <w:b/>
      <w:bCs/>
      <w:kern w:val="44"/>
      <w:sz w:val="44"/>
      <w:szCs w:val="44"/>
      <w:lang w:val="en-US" w:eastAsia="zh-CN" w:bidi="ar-SA"/>
    </w:rPr>
  </w:style>
  <w:style w:type="character" w:customStyle="1" w:styleId="afffe">
    <w:name w:val="样式 宋体"/>
    <w:qFormat/>
    <w:rsid w:val="00B8609D"/>
    <w:rPr>
      <w:rFonts w:ascii="宋体" w:eastAsia="宋体" w:hAnsi="宋体"/>
      <w:sz w:val="24"/>
      <w:szCs w:val="24"/>
    </w:rPr>
  </w:style>
  <w:style w:type="character" w:customStyle="1" w:styleId="Char11">
    <w:name w:val="正文缩进 Char1"/>
    <w:link w:val="1a"/>
    <w:qFormat/>
    <w:rsid w:val="00B8609D"/>
    <w:rPr>
      <w:rFonts w:ascii="Times New Roman" w:eastAsia="宋体" w:hAnsi="Times New Roman" w:cs="Times New Roman"/>
      <w:kern w:val="0"/>
      <w:sz w:val="20"/>
      <w:szCs w:val="20"/>
    </w:rPr>
  </w:style>
  <w:style w:type="character" w:customStyle="1" w:styleId="Charf1">
    <w:name w:val="正文 + 宋体 Char"/>
    <w:qFormat/>
    <w:rsid w:val="00B8609D"/>
    <w:rPr>
      <w:rFonts w:eastAsia="宋体"/>
      <w:kern w:val="2"/>
      <w:sz w:val="21"/>
      <w:szCs w:val="24"/>
      <w:lang w:val="en-US" w:eastAsia="zh-CN" w:bidi="ar-SA"/>
    </w:rPr>
  </w:style>
  <w:style w:type="character" w:customStyle="1" w:styleId="contentlineheight1">
    <w:name w:val="content_lineheight1"/>
    <w:basedOn w:val="a1"/>
    <w:qFormat/>
    <w:rsid w:val="00B8609D"/>
  </w:style>
  <w:style w:type="character" w:customStyle="1" w:styleId="normalfont1">
    <w:name w:val="normalfont1"/>
    <w:qFormat/>
    <w:rsid w:val="00B8609D"/>
    <w:rPr>
      <w:rFonts w:ascii="ˎ̥" w:hAnsi="ˎ̥" w:hint="default"/>
      <w:sz w:val="18"/>
      <w:szCs w:val="18"/>
      <w:u w:val="none"/>
    </w:rPr>
  </w:style>
  <w:style w:type="character" w:customStyle="1" w:styleId="hCharChar">
    <w:name w:val="h Char Char"/>
    <w:basedOn w:val="a1"/>
    <w:qFormat/>
    <w:rsid w:val="00B8609D"/>
    <w:rPr>
      <w:kern w:val="2"/>
      <w:sz w:val="18"/>
      <w:szCs w:val="18"/>
    </w:rPr>
  </w:style>
  <w:style w:type="character" w:customStyle="1" w:styleId="2ndlevelChar">
    <w:name w:val="2nd level Char"/>
    <w:qFormat/>
    <w:rsid w:val="00B8609D"/>
    <w:rPr>
      <w:rFonts w:ascii="Arial" w:eastAsia="黑体" w:hAnsi="Arial"/>
      <w:b/>
      <w:bCs/>
      <w:kern w:val="2"/>
      <w:sz w:val="32"/>
      <w:szCs w:val="32"/>
      <w:lang w:val="en-US" w:eastAsia="zh-CN" w:bidi="ar-SA"/>
    </w:rPr>
  </w:style>
  <w:style w:type="character" w:customStyle="1" w:styleId="1pagesec3Char">
    <w:name w:val="1page sec3 Char"/>
    <w:basedOn w:val="a1"/>
    <w:qFormat/>
    <w:rsid w:val="00B8609D"/>
    <w:rPr>
      <w:rFonts w:eastAsia="宋体"/>
      <w:kern w:val="2"/>
      <w:sz w:val="18"/>
      <w:szCs w:val="18"/>
      <w:lang w:val="en-US" w:eastAsia="zh-CN" w:bidi="ar-SA"/>
    </w:rPr>
  </w:style>
  <w:style w:type="character" w:customStyle="1" w:styleId="Charf0">
    <w:name w:val="二级目录 Char"/>
    <w:link w:val="afffb"/>
    <w:qFormat/>
    <w:locked/>
    <w:rsid w:val="00B8609D"/>
    <w:rPr>
      <w:rFonts w:ascii="Times New Roman" w:eastAsia="宋体" w:hAnsi="Times New Roman" w:cs="Times New Roman"/>
      <w:b/>
      <w:sz w:val="30"/>
      <w:szCs w:val="28"/>
    </w:rPr>
  </w:style>
  <w:style w:type="paragraph" w:customStyle="1" w:styleId="2b">
    <w:name w:val="无间隔2"/>
    <w:uiPriority w:val="1"/>
    <w:qFormat/>
    <w:rsid w:val="00B8609D"/>
    <w:pPr>
      <w:widowControl w:val="0"/>
      <w:jc w:val="both"/>
    </w:pPr>
    <w:rPr>
      <w:kern w:val="2"/>
      <w:sz w:val="21"/>
      <w:szCs w:val="24"/>
    </w:rPr>
  </w:style>
  <w:style w:type="paragraph" w:customStyle="1" w:styleId="Style1">
    <w:name w:val="_Style 1"/>
    <w:basedOn w:val="a"/>
    <w:uiPriority w:val="34"/>
    <w:qFormat/>
    <w:rsid w:val="00B8609D"/>
    <w:pPr>
      <w:ind w:firstLineChars="200" w:firstLine="420"/>
    </w:pPr>
    <w:rPr>
      <w:rFonts w:ascii="Calibri" w:hAnsi="Calibri"/>
    </w:rPr>
  </w:style>
  <w:style w:type="character" w:customStyle="1" w:styleId="apple-converted-space">
    <w:name w:val="apple-converted-space"/>
    <w:basedOn w:val="a1"/>
    <w:qFormat/>
    <w:rsid w:val="00B8609D"/>
  </w:style>
  <w:style w:type="paragraph" w:styleId="affff">
    <w:name w:val="List Paragraph"/>
    <w:basedOn w:val="a"/>
    <w:uiPriority w:val="99"/>
    <w:unhideWhenUsed/>
    <w:qFormat/>
    <w:rsid w:val="00B8609D"/>
    <w:pPr>
      <w:ind w:firstLineChars="200" w:firstLine="420"/>
    </w:pPr>
  </w:style>
  <w:style w:type="paragraph" w:customStyle="1" w:styleId="TOC1">
    <w:name w:val="TOC 标题1"/>
    <w:basedOn w:val="1"/>
    <w:next w:val="a"/>
    <w:uiPriority w:val="39"/>
    <w:semiHidden/>
    <w:unhideWhenUsed/>
    <w:qFormat/>
    <w:rsid w:val="00B8609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B8609D"/>
    <w:rPr>
      <w:rFonts w:ascii="宋体" w:eastAsia="宋体" w:hAnsi="宋体" w:cs="宋体" w:hint="eastAsia"/>
      <w:color w:val="FF0000"/>
      <w:sz w:val="21"/>
      <w:szCs w:val="21"/>
      <w:u w:val="none"/>
    </w:rPr>
  </w:style>
  <w:style w:type="character" w:customStyle="1" w:styleId="font41">
    <w:name w:val="font41"/>
    <w:basedOn w:val="a1"/>
    <w:qFormat/>
    <w:rsid w:val="00B8609D"/>
    <w:rPr>
      <w:rFonts w:ascii="Times New Roman" w:hAnsi="Times New Roman" w:cs="Times New Roman" w:hint="default"/>
      <w:color w:val="FF0000"/>
      <w:sz w:val="21"/>
      <w:szCs w:val="21"/>
      <w:u w:val="none"/>
    </w:rPr>
  </w:style>
  <w:style w:type="character" w:customStyle="1" w:styleId="font11">
    <w:name w:val="font11"/>
    <w:basedOn w:val="a1"/>
    <w:qFormat/>
    <w:rsid w:val="00B8609D"/>
    <w:rPr>
      <w:rFonts w:ascii="??" w:eastAsia="??" w:hAnsi="??" w:cs="??" w:hint="default"/>
      <w:color w:val="FF0000"/>
      <w:sz w:val="22"/>
      <w:szCs w:val="22"/>
      <w:u w:val="none"/>
    </w:rPr>
  </w:style>
  <w:style w:type="character" w:customStyle="1" w:styleId="font01">
    <w:name w:val="font01"/>
    <w:basedOn w:val="a1"/>
    <w:qFormat/>
    <w:rsid w:val="00B8609D"/>
    <w:rPr>
      <w:rFonts w:ascii="宋体" w:eastAsia="宋体" w:hAnsi="宋体" w:cs="宋体" w:hint="eastAsia"/>
      <w:color w:val="FF0000"/>
      <w:sz w:val="22"/>
      <w:szCs w:val="22"/>
      <w:u w:val="none"/>
    </w:rPr>
  </w:style>
  <w:style w:type="character" w:customStyle="1" w:styleId="font71">
    <w:name w:val="font71"/>
    <w:basedOn w:val="a1"/>
    <w:qFormat/>
    <w:rsid w:val="00B8609D"/>
    <w:rPr>
      <w:rFonts w:ascii="宋体" w:eastAsia="宋体" w:hAnsi="宋体" w:cs="宋体" w:hint="eastAsia"/>
      <w:color w:val="FF0000"/>
      <w:sz w:val="21"/>
      <w:szCs w:val="21"/>
      <w:u w:val="none"/>
    </w:rPr>
  </w:style>
  <w:style w:type="character" w:customStyle="1" w:styleId="font31">
    <w:name w:val="font31"/>
    <w:basedOn w:val="a1"/>
    <w:qFormat/>
    <w:rsid w:val="00B8609D"/>
    <w:rPr>
      <w:rFonts w:ascii="宋体" w:eastAsia="宋体" w:hAnsi="宋体" w:cs="宋体" w:hint="eastAsia"/>
      <w:color w:val="000000"/>
      <w:sz w:val="21"/>
      <w:szCs w:val="21"/>
      <w:u w:val="none"/>
    </w:rPr>
  </w:style>
  <w:style w:type="paragraph" w:customStyle="1" w:styleId="WPSOffice1">
    <w:name w:val="WPSOffice手动目录 1"/>
    <w:rsid w:val="00B860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982453">
      <w:bodyDiv w:val="1"/>
      <w:marLeft w:val="0"/>
      <w:marRight w:val="0"/>
      <w:marTop w:val="0"/>
      <w:marBottom w:val="0"/>
      <w:divBdr>
        <w:top w:val="none" w:sz="0" w:space="0" w:color="auto"/>
        <w:left w:val="none" w:sz="0" w:space="0" w:color="auto"/>
        <w:bottom w:val="none" w:sz="0" w:space="0" w:color="auto"/>
        <w:right w:val="none" w:sz="0" w:space="0" w:color="auto"/>
      </w:divBdr>
    </w:div>
    <w:div w:id="2309660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7930D5-125B-44B6-A6B7-86C785640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41</Pages>
  <Words>2238</Words>
  <Characters>12761</Characters>
  <Application>Microsoft Office Word</Application>
  <DocSecurity>0</DocSecurity>
  <Lines>106</Lines>
  <Paragraphs>29</Paragraphs>
  <ScaleCrop>false</ScaleCrop>
  <Company>Microsoft</Company>
  <LinksUpToDate>false</LinksUpToDate>
  <CharactersWithSpaces>14970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51</cp:revision>
  <dcterms:created xsi:type="dcterms:W3CDTF">2018-03-14T10:03:00Z</dcterms:created>
  <dcterms:modified xsi:type="dcterms:W3CDTF">2019-08-15T02:48:00Z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